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07D87" w:rsidR="00E07D87" w:rsidP="00E07D87" w:rsidRDefault="00E07D87" w14:paraId="6884D3BE" w14:textId="77777777">
      <w:pPr>
        <w:spacing w:before="0" w:after="0"/>
        <w:ind w:left="4320" w:firstLine="720"/>
        <w:jc w:val="center"/>
        <w:rPr>
          <w:rFonts w:ascii="Arial" w:hAnsi="Arial" w:cs="Arial"/>
          <w:sz w:val="22"/>
          <w:szCs w:val="22"/>
        </w:rPr>
      </w:pPr>
    </w:p>
    <w:p w:rsidRPr="00DB5F6D" w:rsidR="00DB5F6D" w:rsidP="3D60EB61" w:rsidRDefault="00DB5F6D" w14:paraId="6884D3C0" w14:textId="79721A7D">
      <w:pPr>
        <w:spacing w:before="0" w:after="0"/>
        <w:rPr>
          <w:rFonts w:ascii="Arial" w:hAnsi="Arial" w:cs="Arial"/>
          <w:b w:val="1"/>
          <w:bCs w:val="1"/>
          <w:sz w:val="21"/>
          <w:szCs w:val="21"/>
        </w:rPr>
      </w:pPr>
      <w:r w:rsidRPr="3D60EB61" w:rsidR="00DB5F6D">
        <w:rPr>
          <w:rFonts w:ascii="Arial" w:hAnsi="Arial" w:cs="Arial"/>
          <w:b w:val="1"/>
          <w:bCs w:val="1"/>
          <w:sz w:val="21"/>
          <w:szCs w:val="21"/>
        </w:rPr>
        <w:t>Contracting Authority:</w:t>
      </w:r>
      <w:r w:rsidRPr="3D60EB61" w:rsidR="008931BB">
        <w:rPr>
          <w:rFonts w:ascii="Arial" w:hAnsi="Arial" w:cs="Arial"/>
          <w:b w:val="1"/>
          <w:bCs w:val="1"/>
          <w:sz w:val="21"/>
          <w:szCs w:val="21"/>
        </w:rPr>
        <w:t xml:space="preserve"> </w:t>
      </w:r>
      <w:r w:rsidRPr="3D60EB61" w:rsidR="008931BB">
        <w:rPr>
          <w:rFonts w:ascii="Arial" w:hAnsi="Arial" w:cs="Arial"/>
          <w:b w:val="1"/>
          <w:bCs w:val="1"/>
          <w:sz w:val="21"/>
          <w:szCs w:val="21"/>
        </w:rPr>
        <w:t>Environment Agency</w:t>
      </w:r>
    </w:p>
    <w:p w:rsidR="00E02994" w:rsidP="3D60EB61" w:rsidRDefault="00FE71F4" w14:paraId="6884D3C1" w14:textId="365A8686">
      <w:pPr>
        <w:spacing w:before="0"/>
        <w:jc w:val="both"/>
        <w:rPr>
          <w:rFonts w:ascii="Arial" w:hAnsi="Arial" w:cs="Arial"/>
          <w:b w:val="1"/>
          <w:bCs w:val="1"/>
          <w:sz w:val="21"/>
          <w:szCs w:val="21"/>
        </w:rPr>
      </w:pPr>
      <w:r w:rsidRPr="3D60EB61" w:rsidR="00FE71F4">
        <w:rPr>
          <w:rFonts w:ascii="Arial" w:hAnsi="Arial" w:cs="Arial"/>
          <w:b w:val="1"/>
          <w:bCs w:val="1"/>
          <w:sz w:val="21"/>
          <w:szCs w:val="21"/>
        </w:rPr>
        <w:t xml:space="preserve">Project </w:t>
      </w:r>
      <w:r w:rsidRPr="3D60EB61" w:rsidR="00E07D87">
        <w:rPr>
          <w:rFonts w:ascii="Arial" w:hAnsi="Arial" w:cs="Arial"/>
          <w:b w:val="1"/>
          <w:bCs w:val="1"/>
          <w:sz w:val="21"/>
          <w:szCs w:val="21"/>
        </w:rPr>
        <w:t>Ref:</w:t>
      </w:r>
      <w:r>
        <w:tab/>
      </w:r>
      <w:r w:rsidRPr="3D60EB61" w:rsidR="3D60EB61">
        <w:rPr>
          <w:rFonts w:ascii="Arial" w:hAnsi="Arial" w:cs="Arial"/>
          <w:b w:val="1"/>
          <w:bCs w:val="1"/>
          <w:sz w:val="21"/>
          <w:szCs w:val="21"/>
        </w:rPr>
        <w:t>ENV0003173C</w:t>
      </w:r>
    </w:p>
    <w:p w:rsidR="00E02994" w:rsidP="00651813" w:rsidRDefault="00E02994" w14:paraId="6884D3C2" w14:textId="77777777">
      <w:pPr>
        <w:spacing w:before="0"/>
        <w:jc w:val="both"/>
        <w:rPr>
          <w:rFonts w:ascii="Arial" w:hAnsi="Arial" w:cs="Arial"/>
          <w:b/>
          <w:sz w:val="21"/>
          <w:szCs w:val="21"/>
        </w:rPr>
      </w:pPr>
    </w:p>
    <w:p w:rsidR="00FE71F4" w:rsidP="3D60EB61" w:rsidRDefault="00E02994" w14:paraId="6884D3C3" w14:textId="4CDB84A5">
      <w:pPr>
        <w:spacing w:before="0"/>
        <w:jc w:val="both"/>
        <w:rPr>
          <w:rFonts w:ascii="Arial" w:hAnsi="Arial" w:cs="Arial"/>
          <w:b w:val="1"/>
          <w:bCs w:val="1"/>
          <w:sz w:val="21"/>
          <w:szCs w:val="21"/>
        </w:rPr>
      </w:pPr>
      <w:r w:rsidRPr="3D60EB61" w:rsidR="00E02994">
        <w:rPr>
          <w:rFonts w:ascii="Arial" w:hAnsi="Arial" w:cs="Arial"/>
          <w:b w:val="1"/>
          <w:bCs w:val="1"/>
          <w:sz w:val="21"/>
          <w:szCs w:val="21"/>
        </w:rPr>
        <w:t>P</w:t>
      </w:r>
      <w:r w:rsidRPr="3D60EB61" w:rsidR="00FE71F4">
        <w:rPr>
          <w:rFonts w:ascii="Arial" w:hAnsi="Arial" w:cs="Arial"/>
          <w:b w:val="1"/>
          <w:bCs w:val="1"/>
          <w:sz w:val="21"/>
          <w:szCs w:val="21"/>
        </w:rPr>
        <w:t xml:space="preserve">roject </w:t>
      </w:r>
      <w:r w:rsidRPr="3D60EB61" w:rsidR="00E07D87">
        <w:rPr>
          <w:rFonts w:ascii="Arial" w:hAnsi="Arial" w:cs="Arial"/>
          <w:b w:val="1"/>
          <w:bCs w:val="1"/>
          <w:sz w:val="21"/>
          <w:szCs w:val="21"/>
        </w:rPr>
        <w:t>Title:</w:t>
      </w:r>
      <w:r>
        <w:tab/>
      </w:r>
      <w:r w:rsidRPr="3D60EB61" w:rsidR="3D60EB61">
        <w:rPr>
          <w:rFonts w:ascii="Arial" w:hAnsi="Arial" w:cs="Arial"/>
          <w:b w:val="1"/>
          <w:bCs w:val="1"/>
          <w:sz w:val="21"/>
          <w:szCs w:val="21"/>
        </w:rPr>
        <w:t>East Cheshire Aquifer Model</w:t>
      </w:r>
    </w:p>
    <w:p w:rsidR="00E02994" w:rsidP="00651813" w:rsidRDefault="00E02994" w14:paraId="6884D3C4" w14:textId="77777777">
      <w:pPr>
        <w:spacing w:before="0"/>
        <w:jc w:val="both"/>
        <w:rPr>
          <w:rFonts w:ascii="Arial" w:hAnsi="Arial" w:cs="Arial"/>
          <w:b/>
          <w:sz w:val="21"/>
          <w:szCs w:val="21"/>
        </w:rPr>
      </w:pPr>
    </w:p>
    <w:p w:rsidRPr="00011BAB" w:rsidR="00DB5F6D" w:rsidP="3D60EB61" w:rsidRDefault="00E02994" w14:paraId="6884D3C5" w14:textId="4ADFC84A">
      <w:pPr>
        <w:spacing w:before="0"/>
        <w:jc w:val="both"/>
        <w:rPr>
          <w:rFonts w:ascii="Arial" w:hAnsi="Arial" w:cs="Arial"/>
          <w:sz w:val="21"/>
          <w:szCs w:val="21"/>
        </w:rPr>
      </w:pPr>
      <w:r w:rsidRPr="3D60EB61" w:rsidR="00E02994">
        <w:rPr>
          <w:rFonts w:ascii="Arial" w:hAnsi="Arial" w:cs="Arial"/>
          <w:b w:val="1"/>
          <w:bCs w:val="1"/>
          <w:sz w:val="21"/>
          <w:szCs w:val="21"/>
        </w:rPr>
        <w:t xml:space="preserve">Bravo </w:t>
      </w:r>
      <w:proofErr w:type="spellStart"/>
      <w:r w:rsidRPr="3D60EB61" w:rsidR="00E02994">
        <w:rPr>
          <w:rFonts w:ascii="Arial" w:hAnsi="Arial" w:cs="Arial"/>
          <w:b w:val="1"/>
          <w:bCs w:val="1"/>
          <w:sz w:val="21"/>
          <w:szCs w:val="21"/>
        </w:rPr>
        <w:t>ecm</w:t>
      </w:r>
      <w:proofErr w:type="spellEnd"/>
      <w:r w:rsidRPr="3D60EB61" w:rsidR="00E02994">
        <w:rPr>
          <w:rFonts w:ascii="Arial" w:hAnsi="Arial" w:cs="Arial"/>
          <w:b w:val="1"/>
          <w:bCs w:val="1"/>
          <w:sz w:val="21"/>
          <w:szCs w:val="21"/>
        </w:rPr>
        <w:t xml:space="preserve"> Ref.</w:t>
      </w:r>
    </w:p>
    <w:p w:rsidR="00011BAB" w:rsidP="00E07D87" w:rsidRDefault="00011BAB" w14:paraId="6884D3C6" w14:textId="77777777">
      <w:pPr>
        <w:spacing w:before="0" w:after="0"/>
        <w:jc w:val="both"/>
        <w:rPr>
          <w:rFonts w:ascii="Arial" w:hAnsi="Arial" w:cs="Arial"/>
          <w:b/>
          <w:sz w:val="21"/>
          <w:szCs w:val="21"/>
        </w:rPr>
      </w:pPr>
    </w:p>
    <w:p w:rsidRPr="00011BAB" w:rsidR="00E07D87" w:rsidP="00E07D87" w:rsidRDefault="00E07D87" w14:paraId="6884D3C7" w14:textId="08524058">
      <w:pPr>
        <w:spacing w:before="0" w:after="0"/>
        <w:rPr>
          <w:rFonts w:ascii="Arial" w:hAnsi="Arial" w:cs="Arial"/>
          <w:sz w:val="21"/>
          <w:szCs w:val="21"/>
        </w:rPr>
      </w:pPr>
      <w:r w:rsidRPr="3D60EB61" w:rsidR="00E07D87">
        <w:rPr>
          <w:rFonts w:ascii="Arial" w:hAnsi="Arial" w:cs="Arial"/>
          <w:caps w:val="1"/>
          <w:sz w:val="21"/>
          <w:szCs w:val="21"/>
        </w:rPr>
        <w:t xml:space="preserve">PRIOR RIGHTS SCHEDULE: </w:t>
      </w:r>
      <w:r w:rsidRPr="3D60EB61" w:rsidR="00E07D87">
        <w:rPr>
          <w:rFonts w:ascii="Arial" w:hAnsi="Arial" w:cs="Arial"/>
          <w:sz w:val="21"/>
          <w:szCs w:val="21"/>
        </w:rPr>
        <w:t xml:space="preserve">Details of Prior Rights held by the Parties (to be updated as Rights are introduced during the period of the </w:t>
      </w:r>
      <w:r w:rsidRPr="3D60EB61" w:rsidR="00994526">
        <w:rPr>
          <w:rFonts w:ascii="Arial" w:hAnsi="Arial" w:cs="Arial"/>
          <w:sz w:val="21"/>
          <w:szCs w:val="21"/>
        </w:rPr>
        <w:t>contract</w:t>
      </w:r>
      <w:r w:rsidRPr="3D60EB61" w:rsidR="00E07D87">
        <w:rPr>
          <w:rFonts w:ascii="Arial" w:hAnsi="Arial" w:cs="Arial"/>
          <w:sz w:val="21"/>
          <w:szCs w:val="21"/>
        </w:rPr>
        <w:t>)</w:t>
      </w:r>
    </w:p>
    <w:p w:rsidRPr="00011BAB" w:rsidR="00E07D87" w:rsidP="00E07D87" w:rsidRDefault="00E07D87" w14:paraId="6884D3C8" w14:textId="77777777">
      <w:pPr>
        <w:spacing w:before="0" w:after="0"/>
        <w:rPr>
          <w:rFonts w:ascii="Arial" w:hAnsi="Arial" w:cs="Arial"/>
          <w:sz w:val="21"/>
          <w:szCs w:val="21"/>
        </w:rPr>
      </w:pPr>
    </w:p>
    <w:p w:rsidRPr="00011BAB" w:rsidR="00E07D87" w:rsidP="00E07D87" w:rsidRDefault="00E07D87" w14:paraId="6884D3C9" w14:textId="536F5352">
      <w:pPr>
        <w:spacing w:before="0" w:after="0" w:line="360" w:lineRule="auto"/>
        <w:rPr>
          <w:rFonts w:ascii="Arial" w:hAnsi="Arial" w:cs="Arial"/>
          <w:sz w:val="21"/>
          <w:szCs w:val="21"/>
        </w:rPr>
      </w:pPr>
      <w:r w:rsidRPr="3D60EB61" w:rsidR="00E07D87">
        <w:rPr>
          <w:rFonts w:ascii="Arial" w:hAnsi="Arial" w:cs="Arial"/>
          <w:sz w:val="21"/>
          <w:szCs w:val="21"/>
        </w:rPr>
        <w:t xml:space="preserve">Prior Rights owned or lawfully used by a Party, whether under licence or otherwise, which </w:t>
      </w:r>
      <w:r w:rsidRPr="3D60EB61" w:rsidR="00E07D87">
        <w:rPr>
          <w:rFonts w:ascii="Arial" w:hAnsi="Arial" w:cs="Arial"/>
          <w:color w:val="000000" w:themeColor="text1" w:themeTint="FF" w:themeShade="FF"/>
          <w:sz w:val="21"/>
          <w:szCs w:val="21"/>
        </w:rPr>
        <w:t xml:space="preserve">it introduces to the Project for the purposes of fulfilling its obligations under the </w:t>
      </w:r>
      <w:r w:rsidRPr="3D60EB61" w:rsidR="00FE71F4">
        <w:rPr>
          <w:rFonts w:ascii="Arial" w:hAnsi="Arial" w:cs="Arial"/>
          <w:color w:val="000000" w:themeColor="text1" w:themeTint="FF" w:themeShade="FF"/>
          <w:sz w:val="21"/>
          <w:szCs w:val="21"/>
        </w:rPr>
        <w:t>contract:</w:t>
      </w:r>
      <w:r w:rsidRPr="3D60EB61" w:rsidR="00E07D87">
        <w:rPr>
          <w:rFonts w:ascii="Arial" w:hAnsi="Arial" w:cs="Arial"/>
          <w:color w:val="000000" w:themeColor="text1" w:themeTint="FF" w:themeShade="FF"/>
          <w:sz w:val="21"/>
          <w:szCs w:val="21"/>
        </w:rPr>
        <w:t xml:space="preserve"> </w:t>
      </w:r>
    </w:p>
    <w:p w:rsidR="00E07D87" w:rsidP="3D60EB61" w:rsidRDefault="00E07D87" w14:paraId="23FD24F9" w14:textId="0D2B7345">
      <w:pPr>
        <w:pStyle w:val="Normal"/>
        <w:bidi w:val="0"/>
        <w:spacing w:before="0" w:beforeAutospacing="off" w:after="0" w:afterAutospacing="off" w:line="259" w:lineRule="auto"/>
        <w:ind w:left="0" w:right="0"/>
        <w:jc w:val="left"/>
        <w:rPr>
          <w:rFonts w:ascii="Arial" w:hAnsi="Arial" w:cs="Arial"/>
          <w:b w:val="1"/>
          <w:bCs w:val="1"/>
          <w:sz w:val="24"/>
          <w:szCs w:val="24"/>
        </w:rPr>
      </w:pPr>
      <w:r w:rsidRPr="3D60EB61" w:rsidR="00E07D87">
        <w:rPr>
          <w:rFonts w:ascii="Arial" w:hAnsi="Arial" w:cs="Arial"/>
          <w:b w:val="1"/>
          <w:bCs w:val="1"/>
          <w:sz w:val="21"/>
          <w:szCs w:val="21"/>
        </w:rPr>
        <w:t xml:space="preserve">Held by </w:t>
      </w:r>
      <w:r w:rsidRPr="3D60EB61" w:rsidR="3D60EB61">
        <w:rPr>
          <w:rFonts w:ascii="Arial" w:hAnsi="Arial" w:cs="Arial"/>
          <w:b w:val="1"/>
          <w:bCs w:val="1"/>
          <w:sz w:val="21"/>
          <w:szCs w:val="21"/>
        </w:rPr>
        <w:t>The Environment Agency</w:t>
      </w:r>
    </w:p>
    <w:p w:rsidRPr="00011BAB" w:rsidR="00E07D87" w:rsidP="00E07D87" w:rsidRDefault="00E07D87" w14:paraId="6884D3CB" w14:textId="77777777">
      <w:pPr>
        <w:spacing w:before="0" w:after="0"/>
        <w:rPr>
          <w:rFonts w:ascii="Arial" w:hAnsi="Arial" w:cs="Arial"/>
          <w:sz w:val="21"/>
          <w:szCs w:val="21"/>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52"/>
        <w:gridCol w:w="3119"/>
        <w:gridCol w:w="2268"/>
      </w:tblGrid>
      <w:tr w:rsidRPr="00011BAB" w:rsidR="00E07D87" w:rsidTr="38577633" w14:paraId="6884D3CF" w14:textId="77777777">
        <w:tc>
          <w:tcPr>
            <w:tcW w:w="3652" w:type="dxa"/>
            <w:tcMar/>
          </w:tcPr>
          <w:p w:rsidRPr="00011BAB" w:rsidR="00E07D87" w:rsidP="3D60EB61" w:rsidRDefault="00E07D87" w14:paraId="6884D3CC" w14:textId="77777777">
            <w:pPr>
              <w:spacing w:before="0" w:after="0"/>
              <w:rPr>
                <w:rFonts w:ascii="Arial" w:hAnsi="Arial" w:eastAsia="Arial" w:cs="Arial"/>
                <w:sz w:val="20"/>
                <w:szCs w:val="20"/>
              </w:rPr>
            </w:pPr>
            <w:r w:rsidRPr="3D60EB61" w:rsidR="00E07D87">
              <w:rPr>
                <w:rFonts w:ascii="Arial" w:hAnsi="Arial" w:eastAsia="Arial" w:cs="Arial"/>
                <w:sz w:val="20"/>
                <w:szCs w:val="20"/>
              </w:rPr>
              <w:t>Name and description of Prior Rights</w:t>
            </w:r>
          </w:p>
        </w:tc>
        <w:tc>
          <w:tcPr>
            <w:tcW w:w="3119" w:type="dxa"/>
            <w:tcMar/>
          </w:tcPr>
          <w:p w:rsidRPr="00011BAB" w:rsidR="00E07D87" w:rsidP="3D60EB61" w:rsidRDefault="00E07D87" w14:paraId="6884D3CD" w14:textId="77777777">
            <w:pPr>
              <w:spacing w:before="0" w:after="0"/>
              <w:rPr>
                <w:rFonts w:ascii="Arial" w:hAnsi="Arial" w:eastAsia="Arial" w:cs="Arial"/>
                <w:sz w:val="20"/>
                <w:szCs w:val="20"/>
              </w:rPr>
            </w:pPr>
            <w:r w:rsidRPr="3D60EB61" w:rsidR="00E07D87">
              <w:rPr>
                <w:rFonts w:ascii="Arial" w:hAnsi="Arial" w:eastAsia="Arial" w:cs="Arial"/>
                <w:sz w:val="20"/>
                <w:szCs w:val="20"/>
              </w:rPr>
              <w:t xml:space="preserve">Extent of proposed use in the Project  </w:t>
            </w:r>
          </w:p>
        </w:tc>
        <w:tc>
          <w:tcPr>
            <w:tcW w:w="2268" w:type="dxa"/>
            <w:tcMar/>
          </w:tcPr>
          <w:p w:rsidRPr="00011BAB" w:rsidR="00E07D87" w:rsidP="3D60EB61" w:rsidRDefault="00E07D87" w14:paraId="6884D3CE" w14:textId="77777777">
            <w:pPr>
              <w:spacing w:before="0" w:after="0"/>
              <w:rPr>
                <w:rFonts w:ascii="Arial" w:hAnsi="Arial" w:eastAsia="Arial" w:cs="Arial"/>
                <w:sz w:val="20"/>
                <w:szCs w:val="20"/>
              </w:rPr>
            </w:pPr>
            <w:r w:rsidRPr="3D60EB61" w:rsidR="00E07D87">
              <w:rPr>
                <w:rFonts w:ascii="Arial" w:hAnsi="Arial" w:eastAsia="Arial" w:cs="Arial"/>
                <w:sz w:val="20"/>
                <w:szCs w:val="20"/>
              </w:rPr>
              <w:t>Proprietary owner of the Prior Rights</w:t>
            </w:r>
          </w:p>
        </w:tc>
      </w:tr>
      <w:tr w:rsidRPr="00011BAB" w:rsidR="00E07D87" w:rsidTr="38577633" w14:paraId="6884D3D4" w14:textId="77777777">
        <w:tc>
          <w:tcPr>
            <w:tcW w:w="3652" w:type="dxa"/>
            <w:tcMar/>
          </w:tcPr>
          <w:p w:rsidRPr="00011BAB" w:rsidR="00E07D87" w:rsidP="3D60EB61" w:rsidRDefault="00E07D87" w14:paraId="6884D3D1" w14:textId="3B4B6C4A">
            <w:pPr>
              <w:pStyle w:val="Normal"/>
              <w:spacing w:before="0" w:after="0"/>
              <w:rPr>
                <w:rFonts w:ascii="Arial" w:hAnsi="Arial" w:eastAsia="Arial" w:cs="Arial"/>
                <w:noProof w:val="0"/>
                <w:sz w:val="20"/>
                <w:szCs w:val="20"/>
                <w:lang w:val="en-GB"/>
              </w:rPr>
            </w:pPr>
            <w:r w:rsidRPr="3D60EB61" w:rsidR="3D60EB61">
              <w:rPr>
                <w:rFonts w:ascii="Arial" w:hAnsi="Arial" w:eastAsia="Arial" w:cs="Arial"/>
                <w:sz w:val="20"/>
                <w:szCs w:val="20"/>
              </w:rPr>
              <w:t>Groundwater Level Measurements (AfA075), data</w:t>
            </w:r>
            <w:r w:rsidRPr="3D60EB61" w:rsidR="3D60EB61">
              <w:rPr>
                <w:rFonts w:ascii="Arial" w:hAnsi="Arial" w:eastAsia="Arial" w:cs="Arial"/>
                <w:noProof w:val="0"/>
                <w:sz w:val="20"/>
                <w:szCs w:val="20"/>
                <w:lang w:val="en-GB"/>
              </w:rPr>
              <w:t xml:space="preserve"> from EA Observation boreholes located within the East Cheshire and Dee </w:t>
            </w:r>
            <w:proofErr w:type="spellStart"/>
            <w:r w:rsidRPr="3D60EB61" w:rsidR="3D60EB61">
              <w:rPr>
                <w:rFonts w:ascii="Arial" w:hAnsi="Arial" w:eastAsia="Arial" w:cs="Arial"/>
                <w:noProof w:val="0"/>
                <w:sz w:val="20"/>
                <w:szCs w:val="20"/>
                <w:lang w:val="en-GB"/>
              </w:rPr>
              <w:t>Permo</w:t>
            </w:r>
            <w:proofErr w:type="spellEnd"/>
            <w:r w:rsidRPr="3D60EB61" w:rsidR="3D60EB61">
              <w:rPr>
                <w:rFonts w:ascii="Arial" w:hAnsi="Arial" w:eastAsia="Arial" w:cs="Arial"/>
                <w:noProof w:val="0"/>
                <w:sz w:val="20"/>
                <w:szCs w:val="20"/>
                <w:lang w:val="en-GB"/>
              </w:rPr>
              <w:t>-Triassic Sandstone aquifers</w:t>
            </w:r>
          </w:p>
        </w:tc>
        <w:tc>
          <w:tcPr>
            <w:tcW w:w="3119" w:type="dxa"/>
            <w:vMerge w:val="restart"/>
            <w:tcMar/>
          </w:tcPr>
          <w:p w:rsidRPr="00011BAB" w:rsidR="00E07D87" w:rsidP="3D60EB61" w:rsidRDefault="00E07D87" w14:paraId="6884D3D2" w14:textId="7E26978C">
            <w:pPr>
              <w:spacing w:before="0" w:after="0"/>
              <w:rPr>
                <w:rFonts w:ascii="Arial" w:hAnsi="Arial" w:eastAsia="Arial" w:cs="Arial"/>
                <w:sz w:val="20"/>
                <w:szCs w:val="20"/>
              </w:rPr>
            </w:pPr>
            <w:r w:rsidRPr="3D60EB61" w:rsidR="3D60EB61">
              <w:rPr>
                <w:rFonts w:ascii="Arial" w:hAnsi="Arial" w:eastAsia="Arial" w:cs="Arial"/>
                <w:sz w:val="20"/>
                <w:szCs w:val="20"/>
              </w:rPr>
              <w:t xml:space="preserve">To be </w:t>
            </w:r>
            <w:r w:rsidRPr="3D60EB61" w:rsidR="3D60EB61">
              <w:rPr>
                <w:rFonts w:ascii="Arial" w:hAnsi="Arial" w:eastAsia="Arial" w:cs="Arial"/>
                <w:sz w:val="20"/>
                <w:szCs w:val="20"/>
              </w:rPr>
              <w:t>interrogated</w:t>
            </w:r>
            <w:r w:rsidRPr="3D60EB61" w:rsidR="3D60EB61">
              <w:rPr>
                <w:rFonts w:ascii="Arial" w:hAnsi="Arial" w:eastAsia="Arial" w:cs="Arial"/>
                <w:sz w:val="20"/>
                <w:szCs w:val="20"/>
              </w:rPr>
              <w:t xml:space="preserve"> as part of the model build process</w:t>
            </w:r>
          </w:p>
        </w:tc>
        <w:tc>
          <w:tcPr>
            <w:tcW w:w="2268" w:type="dxa"/>
            <w:tcMar/>
          </w:tcPr>
          <w:p w:rsidRPr="00011BAB" w:rsidR="00E07D87" w:rsidP="3D60EB61" w:rsidRDefault="00E07D87" w14:paraId="6884D3D3" w14:textId="39803845">
            <w:pPr>
              <w:spacing w:before="0" w:after="0"/>
              <w:rPr>
                <w:rFonts w:ascii="Arial" w:hAnsi="Arial" w:eastAsia="Arial" w:cs="Arial"/>
                <w:sz w:val="20"/>
                <w:szCs w:val="20"/>
              </w:rPr>
            </w:pPr>
            <w:r w:rsidRPr="3D60EB61" w:rsidR="3D60EB61">
              <w:rPr>
                <w:rFonts w:ascii="Arial" w:hAnsi="Arial" w:eastAsia="Arial" w:cs="Arial"/>
                <w:sz w:val="20"/>
                <w:szCs w:val="20"/>
              </w:rPr>
              <w:t>Environment Agency</w:t>
            </w:r>
          </w:p>
        </w:tc>
      </w:tr>
      <w:tr w:rsidRPr="00011BAB" w:rsidR="00E07D87" w:rsidTr="38577633" w14:paraId="6884D3D9" w14:textId="77777777">
        <w:tc>
          <w:tcPr>
            <w:tcW w:w="3652" w:type="dxa"/>
            <w:tcMar/>
          </w:tcPr>
          <w:p w:rsidRPr="00011BAB" w:rsidR="00E07D87" w:rsidP="3D60EB61" w:rsidRDefault="00E07D87" w14:paraId="6884D3D5" w14:textId="4966278C">
            <w:pPr>
              <w:spacing w:before="0" w:after="0"/>
              <w:rPr>
                <w:rFonts w:ascii="Arial" w:hAnsi="Arial" w:eastAsia="Arial" w:cs="Arial"/>
                <w:sz w:val="20"/>
                <w:szCs w:val="20"/>
              </w:rPr>
            </w:pPr>
            <w:r w:rsidRPr="3D60EB61" w:rsidR="3D60EB61">
              <w:rPr>
                <w:rFonts w:ascii="Arial" w:hAnsi="Arial" w:eastAsia="Arial" w:cs="Arial"/>
                <w:sz w:val="20"/>
                <w:szCs w:val="20"/>
              </w:rPr>
              <w:t>Return</w:t>
            </w:r>
            <w:r w:rsidRPr="3D60EB61" w:rsidR="3D60EB61">
              <w:rPr>
                <w:rFonts w:ascii="Arial" w:hAnsi="Arial" w:eastAsia="Arial" w:cs="Arial"/>
                <w:sz w:val="20"/>
                <w:szCs w:val="20"/>
              </w:rPr>
              <w:t xml:space="preserve"> data, records of actual abstraction (returns) for the current live licences</w:t>
            </w:r>
          </w:p>
        </w:tc>
        <w:tc>
          <w:tcPr>
            <w:tcW w:w="3119" w:type="dxa"/>
            <w:vMerge/>
            <w:tcMar/>
          </w:tcPr>
          <w:p w:rsidRPr="00011BAB" w:rsidR="00E07D87" w:rsidP="00E07D87" w:rsidRDefault="00E07D87" w14:paraId="6884D3D6" w14:textId="77777777">
            <w:pPr>
              <w:spacing w:before="0" w:after="0"/>
              <w:rPr>
                <w:rFonts w:ascii="Arial" w:hAnsi="Arial" w:cs="Arial"/>
                <w:sz w:val="21"/>
                <w:szCs w:val="21"/>
              </w:rPr>
            </w:pPr>
          </w:p>
        </w:tc>
        <w:tc>
          <w:tcPr>
            <w:tcW w:w="2268" w:type="dxa"/>
            <w:tcMar/>
          </w:tcPr>
          <w:p w:rsidRPr="00011BAB" w:rsidR="00E07D87" w:rsidP="3D60EB61" w:rsidRDefault="00E07D87" w14:paraId="6884D3D7" w14:textId="4DA82706">
            <w:pPr>
              <w:spacing w:before="0" w:after="0"/>
              <w:rPr>
                <w:rFonts w:ascii="Arial" w:hAnsi="Arial" w:eastAsia="Arial" w:cs="Arial"/>
                <w:sz w:val="20"/>
                <w:szCs w:val="20"/>
              </w:rPr>
            </w:pPr>
            <w:r w:rsidRPr="3D60EB61" w:rsidR="3D60EB61">
              <w:rPr>
                <w:rFonts w:ascii="Arial" w:hAnsi="Arial" w:eastAsia="Arial" w:cs="Arial"/>
                <w:sz w:val="20"/>
                <w:szCs w:val="20"/>
              </w:rPr>
              <w:t>Environment Agency</w:t>
            </w:r>
          </w:p>
          <w:p w:rsidRPr="00011BAB" w:rsidR="00E07D87" w:rsidP="3D60EB61" w:rsidRDefault="00E07D87" w14:paraId="6884D3D8" w14:textId="77777777">
            <w:pPr>
              <w:spacing w:before="0" w:after="0"/>
              <w:rPr>
                <w:rFonts w:ascii="Arial" w:hAnsi="Arial" w:eastAsia="Arial" w:cs="Arial"/>
                <w:sz w:val="20"/>
                <w:szCs w:val="20"/>
              </w:rPr>
            </w:pPr>
          </w:p>
        </w:tc>
      </w:tr>
      <w:tr w:rsidRPr="00011BAB" w:rsidR="00E07D87" w:rsidTr="38577633" w14:paraId="6884D3DE" w14:textId="77777777">
        <w:tc>
          <w:tcPr>
            <w:tcW w:w="3652" w:type="dxa"/>
            <w:tcMar/>
          </w:tcPr>
          <w:p w:rsidRPr="00011BAB" w:rsidR="00E07D87" w:rsidP="3D60EB61" w:rsidRDefault="00E07D87" w14:paraId="6884D3DA" w14:textId="27A16F5F">
            <w:pPr>
              <w:spacing w:before="0" w:after="0"/>
              <w:rPr>
                <w:rFonts w:ascii="Arial" w:hAnsi="Arial" w:eastAsia="Arial" w:cs="Arial"/>
                <w:sz w:val="20"/>
                <w:szCs w:val="20"/>
              </w:rPr>
            </w:pPr>
            <w:r w:rsidRPr="3D60EB61" w:rsidR="3D60EB61">
              <w:rPr>
                <w:rFonts w:ascii="Arial" w:hAnsi="Arial" w:eastAsia="Arial" w:cs="Arial"/>
                <w:sz w:val="20"/>
                <w:szCs w:val="20"/>
              </w:rPr>
              <w:t>BGS Geology, Map layers including bedrock geology, superficial geology, artificial, linear and mass movement within the East Cheshire Aquifer study area</w:t>
            </w:r>
          </w:p>
        </w:tc>
        <w:tc>
          <w:tcPr>
            <w:tcW w:w="3119" w:type="dxa"/>
            <w:vMerge/>
            <w:tcMar/>
          </w:tcPr>
          <w:p w:rsidRPr="00011BAB" w:rsidR="00E07D87" w:rsidP="00E07D87" w:rsidRDefault="00E07D87" w14:paraId="6884D3DB" w14:textId="77777777">
            <w:pPr>
              <w:spacing w:before="0" w:after="0"/>
              <w:rPr>
                <w:rFonts w:ascii="Arial" w:hAnsi="Arial" w:cs="Arial"/>
                <w:sz w:val="21"/>
                <w:szCs w:val="21"/>
              </w:rPr>
            </w:pPr>
          </w:p>
        </w:tc>
        <w:tc>
          <w:tcPr>
            <w:tcW w:w="2268" w:type="dxa"/>
            <w:tcMar/>
          </w:tcPr>
          <w:p w:rsidRPr="00011BAB" w:rsidR="00E07D87" w:rsidP="3D60EB61" w:rsidRDefault="00E07D87" w14:paraId="6D7C8EB8" w14:textId="4086FCC5">
            <w:pPr>
              <w:spacing w:before="0" w:after="0"/>
              <w:rPr>
                <w:rFonts w:ascii="Arial" w:hAnsi="Arial" w:eastAsia="Arial" w:cs="Arial"/>
                <w:sz w:val="20"/>
                <w:szCs w:val="20"/>
              </w:rPr>
            </w:pPr>
            <w:r w:rsidRPr="3D60EB61" w:rsidR="3D60EB61">
              <w:rPr>
                <w:rFonts w:ascii="Arial" w:hAnsi="Arial" w:eastAsia="Arial" w:cs="Arial"/>
                <w:sz w:val="20"/>
                <w:szCs w:val="20"/>
              </w:rPr>
              <w:t>British Geological Survey</w:t>
            </w:r>
          </w:p>
          <w:p w:rsidRPr="00011BAB" w:rsidR="00E07D87" w:rsidP="3D60EB61" w:rsidRDefault="00E07D87" w14:paraId="6884D3DC" w14:textId="38B3674C">
            <w:pPr>
              <w:pStyle w:val="Normal"/>
              <w:spacing w:before="0" w:after="0"/>
              <w:rPr>
                <w:rFonts w:ascii="Arial" w:hAnsi="Arial" w:eastAsia="Arial" w:cs="Arial"/>
                <w:sz w:val="20"/>
                <w:szCs w:val="20"/>
              </w:rPr>
            </w:pPr>
          </w:p>
          <w:p w:rsidRPr="00011BAB" w:rsidR="00E07D87" w:rsidP="3D60EB61" w:rsidRDefault="00E07D87" w14:paraId="6884D3DD" w14:textId="77777777">
            <w:pPr>
              <w:spacing w:before="0" w:after="0"/>
              <w:rPr>
                <w:rFonts w:ascii="Arial" w:hAnsi="Arial" w:eastAsia="Arial" w:cs="Arial"/>
                <w:sz w:val="20"/>
                <w:szCs w:val="20"/>
              </w:rPr>
            </w:pPr>
          </w:p>
        </w:tc>
      </w:tr>
      <w:tr w:rsidRPr="00011BAB" w:rsidR="00E07D87" w:rsidTr="38577633" w14:paraId="6884D3E3" w14:textId="77777777">
        <w:tc>
          <w:tcPr>
            <w:tcW w:w="3652" w:type="dxa"/>
            <w:tcMar/>
          </w:tcPr>
          <w:p w:rsidRPr="00011BAB" w:rsidR="00E07D87" w:rsidP="3D60EB61" w:rsidRDefault="00E07D87" w14:paraId="6884D3DF" w14:textId="64181546">
            <w:pPr>
              <w:spacing w:before="0" w:after="0"/>
              <w:rPr>
                <w:rFonts w:ascii="Arial" w:hAnsi="Arial" w:eastAsia="Arial" w:cs="Arial"/>
                <w:sz w:val="20"/>
                <w:szCs w:val="20"/>
              </w:rPr>
            </w:pPr>
            <w:r w:rsidRPr="3D60EB61" w:rsidR="3D60EB61">
              <w:rPr>
                <w:rFonts w:ascii="Arial" w:hAnsi="Arial" w:eastAsia="Arial" w:cs="Arial"/>
                <w:sz w:val="20"/>
                <w:szCs w:val="20"/>
              </w:rPr>
              <w:t>BGS Superficial Thickness Model, Mapping layers showing modelled superficial geology thickness within the East Cheshire Aquifer study area</w:t>
            </w:r>
          </w:p>
        </w:tc>
        <w:tc>
          <w:tcPr>
            <w:tcW w:w="3119" w:type="dxa"/>
            <w:vMerge/>
            <w:tcMar/>
          </w:tcPr>
          <w:p w:rsidRPr="00011BAB" w:rsidR="00E07D87" w:rsidP="00E07D87" w:rsidRDefault="00E07D87" w14:paraId="6884D3E0" w14:textId="77777777">
            <w:pPr>
              <w:spacing w:before="0" w:after="0"/>
              <w:rPr>
                <w:rFonts w:ascii="Arial" w:hAnsi="Arial" w:cs="Arial"/>
                <w:sz w:val="21"/>
                <w:szCs w:val="21"/>
              </w:rPr>
            </w:pPr>
          </w:p>
        </w:tc>
        <w:tc>
          <w:tcPr>
            <w:tcW w:w="2268" w:type="dxa"/>
            <w:tcMar/>
          </w:tcPr>
          <w:p w:rsidRPr="00011BAB" w:rsidR="00E07D87" w:rsidP="3D60EB61" w:rsidRDefault="00E07D87" w14:paraId="6884D3E1" w14:textId="66761158">
            <w:pPr>
              <w:pStyle w:val="Normal"/>
              <w:spacing w:before="0" w:after="0"/>
              <w:rPr>
                <w:rFonts w:ascii="Arial" w:hAnsi="Arial" w:eastAsia="Arial" w:cs="Arial"/>
                <w:noProof w:val="0"/>
                <w:sz w:val="20"/>
                <w:szCs w:val="20"/>
                <w:lang w:val="en-GB"/>
              </w:rPr>
            </w:pPr>
            <w:r w:rsidRPr="3D60EB61" w:rsidR="3D60EB61">
              <w:rPr>
                <w:rFonts w:ascii="Arial" w:hAnsi="Arial" w:eastAsia="Arial" w:cs="Arial"/>
                <w:noProof w:val="0"/>
                <w:sz w:val="20"/>
                <w:szCs w:val="20"/>
                <w:lang w:val="en-GB"/>
              </w:rPr>
              <w:t>British Geological Survey</w:t>
            </w:r>
          </w:p>
          <w:p w:rsidRPr="00011BAB" w:rsidR="00E07D87" w:rsidP="3D60EB61" w:rsidRDefault="00E07D87" w14:paraId="6884D3E2" w14:textId="77777777">
            <w:pPr>
              <w:spacing w:before="0" w:after="0"/>
              <w:rPr>
                <w:rFonts w:ascii="Arial" w:hAnsi="Arial" w:eastAsia="Arial" w:cs="Arial"/>
                <w:sz w:val="20"/>
                <w:szCs w:val="20"/>
              </w:rPr>
            </w:pPr>
          </w:p>
        </w:tc>
      </w:tr>
      <w:tr w:rsidR="3D60EB61" w:rsidTr="38577633" w14:paraId="25F11DDE">
        <w:tc>
          <w:tcPr>
            <w:tcW w:w="3652" w:type="dxa"/>
            <w:tcMar/>
          </w:tcPr>
          <w:p w:rsidR="3D60EB61" w:rsidP="3D60EB61" w:rsidRDefault="3D60EB61" w14:paraId="4F5567A8" w14:textId="460A2695">
            <w:pPr>
              <w:pStyle w:val="Normal"/>
              <w:rPr>
                <w:rFonts w:ascii="Arial" w:hAnsi="Arial" w:eastAsia="Arial" w:cs="Arial"/>
                <w:sz w:val="20"/>
                <w:szCs w:val="20"/>
              </w:rPr>
            </w:pPr>
            <w:proofErr w:type="spellStart"/>
            <w:r w:rsidRPr="3D60EB61" w:rsidR="3D60EB61">
              <w:rPr>
                <w:rFonts w:ascii="Arial" w:hAnsi="Arial" w:eastAsia="Arial" w:cs="Arial"/>
                <w:sz w:val="20"/>
                <w:szCs w:val="20"/>
              </w:rPr>
              <w:t>NatMap</w:t>
            </w:r>
            <w:proofErr w:type="spellEnd"/>
            <w:r w:rsidRPr="3D60EB61" w:rsidR="3D60EB61">
              <w:rPr>
                <w:rFonts w:ascii="Arial" w:hAnsi="Arial" w:eastAsia="Arial" w:cs="Arial"/>
                <w:sz w:val="20"/>
                <w:szCs w:val="20"/>
              </w:rPr>
              <w:t xml:space="preserve"> Vector, within the East Cheshire Aquifer study area </w:t>
            </w:r>
          </w:p>
        </w:tc>
        <w:tc>
          <w:tcPr>
            <w:tcW w:w="3119" w:type="dxa"/>
            <w:vMerge/>
            <w:tcMar/>
          </w:tcPr>
          <w:p w14:paraId="03CC3A3E"/>
        </w:tc>
        <w:tc>
          <w:tcPr>
            <w:tcW w:w="2268" w:type="dxa"/>
            <w:tcMar/>
          </w:tcPr>
          <w:p w:rsidR="3D60EB61" w:rsidP="38577633" w:rsidRDefault="3D60EB61" w14:paraId="1BB5F079" w14:textId="2368F240">
            <w:pPr>
              <w:pStyle w:val="Normal"/>
              <w:rPr>
                <w:rFonts w:ascii="Arial" w:hAnsi="Arial" w:eastAsia="Arial" w:cs="Arial"/>
                <w:noProof w:val="0"/>
                <w:sz w:val="24"/>
                <w:szCs w:val="24"/>
                <w:lang w:val="en-GB"/>
              </w:rPr>
            </w:pPr>
            <w:r w:rsidRPr="38577633" w:rsidR="3D60EB61">
              <w:rPr>
                <w:rFonts w:ascii="Arial" w:hAnsi="Arial" w:eastAsia="Arial" w:cs="Arial"/>
                <w:sz w:val="20"/>
                <w:szCs w:val="20"/>
              </w:rPr>
              <w:t xml:space="preserve">National Soil Resources Institute (NSRI) </w:t>
            </w:r>
            <w:r w:rsidRPr="38577633" w:rsidR="38577633">
              <w:rPr>
                <w:rFonts w:ascii="Calibri" w:hAnsi="Calibri" w:eastAsia="Calibri" w:cs="Calibri"/>
                <w:noProof w:val="0"/>
                <w:color w:val="212529"/>
                <w:sz w:val="22"/>
                <w:szCs w:val="22"/>
                <w:lang w:val="en-GB"/>
              </w:rPr>
              <w:t>Cranfield University</w:t>
            </w:r>
          </w:p>
        </w:tc>
      </w:tr>
      <w:tr w:rsidR="3D60EB61" w:rsidTr="38577633" w14:paraId="4B125D3F">
        <w:tc>
          <w:tcPr>
            <w:tcW w:w="3652" w:type="dxa"/>
            <w:tcMar/>
          </w:tcPr>
          <w:p w:rsidR="3D60EB61" w:rsidP="3D60EB61" w:rsidRDefault="3D60EB61" w14:paraId="5EE41AB5" w14:textId="505A2BBC">
            <w:pPr>
              <w:pStyle w:val="Normal"/>
              <w:rPr>
                <w:rFonts w:ascii="Arial" w:hAnsi="Arial" w:eastAsia="Arial" w:cs="Arial"/>
                <w:sz w:val="20"/>
                <w:szCs w:val="20"/>
              </w:rPr>
            </w:pPr>
            <w:r w:rsidRPr="3D60EB61" w:rsidR="3D60EB61">
              <w:rPr>
                <w:rFonts w:ascii="Arial" w:hAnsi="Arial" w:eastAsia="Arial" w:cs="Arial"/>
                <w:sz w:val="20"/>
                <w:szCs w:val="20"/>
              </w:rPr>
              <w:t>Subset of Water Resources GIS: database made up of many GIS layers that are a geographic representation of the Resource Assessment and Management (RAM) ledgers</w:t>
            </w:r>
          </w:p>
        </w:tc>
        <w:tc>
          <w:tcPr>
            <w:tcW w:w="3119" w:type="dxa"/>
            <w:vMerge/>
            <w:tcMar/>
          </w:tcPr>
          <w:p w14:paraId="43867A49"/>
        </w:tc>
        <w:tc>
          <w:tcPr>
            <w:tcW w:w="2268" w:type="dxa"/>
            <w:tcMar/>
          </w:tcPr>
          <w:p w:rsidR="3D60EB61" w:rsidP="3D60EB61" w:rsidRDefault="3D60EB61" w14:paraId="02566E87" w14:textId="57BC8628">
            <w:pPr>
              <w:pStyle w:val="Normal"/>
              <w:rPr>
                <w:rFonts w:ascii="Arial" w:hAnsi="Arial" w:eastAsia="Arial" w:cs="Arial"/>
                <w:sz w:val="20"/>
                <w:szCs w:val="20"/>
              </w:rPr>
            </w:pPr>
            <w:r w:rsidRPr="3D60EB61" w:rsidR="3D60EB61">
              <w:rPr>
                <w:rFonts w:ascii="Arial" w:hAnsi="Arial" w:eastAsia="Arial" w:cs="Arial"/>
                <w:sz w:val="20"/>
                <w:szCs w:val="20"/>
              </w:rPr>
              <w:t>Environment Agency</w:t>
            </w:r>
          </w:p>
        </w:tc>
      </w:tr>
      <w:tr w:rsidR="3D60EB61" w:rsidTr="38577633" w14:paraId="32B713C7">
        <w:tc>
          <w:tcPr>
            <w:tcW w:w="3652" w:type="dxa"/>
            <w:tcMar/>
          </w:tcPr>
          <w:p w:rsidR="3D60EB61" w:rsidP="3D60EB61" w:rsidRDefault="3D60EB61" w14:paraId="137B9C18" w14:textId="277C63F0">
            <w:pPr>
              <w:pStyle w:val="Normal"/>
              <w:rPr>
                <w:rFonts w:ascii="Arial" w:hAnsi="Arial" w:eastAsia="Arial" w:cs="Arial"/>
                <w:sz w:val="20"/>
                <w:szCs w:val="20"/>
              </w:rPr>
            </w:pPr>
            <w:r w:rsidRPr="3D60EB61" w:rsidR="3D60EB61">
              <w:rPr>
                <w:rFonts w:ascii="Arial" w:hAnsi="Arial" w:eastAsia="Arial" w:cs="Arial"/>
                <w:sz w:val="20"/>
                <w:szCs w:val="20"/>
              </w:rPr>
              <w:t>MOSES: EA Hybrid v1 PET (Options3), daily PET time series covering the period 01/01/1961 to 31/12/2021 / MORECS Square 106</w:t>
            </w:r>
          </w:p>
        </w:tc>
        <w:tc>
          <w:tcPr>
            <w:tcW w:w="3119" w:type="dxa"/>
            <w:vMerge/>
            <w:tcMar/>
          </w:tcPr>
          <w:p w14:paraId="36557926"/>
        </w:tc>
        <w:tc>
          <w:tcPr>
            <w:tcW w:w="2268" w:type="dxa"/>
            <w:tcMar/>
          </w:tcPr>
          <w:p w:rsidR="3D60EB61" w:rsidP="3D60EB61" w:rsidRDefault="3D60EB61" w14:paraId="3F605096" w14:textId="400D2143">
            <w:pPr>
              <w:pStyle w:val="Normal"/>
              <w:rPr>
                <w:rFonts w:ascii="Arial" w:hAnsi="Arial" w:eastAsia="Arial" w:cs="Arial"/>
                <w:sz w:val="20"/>
                <w:szCs w:val="20"/>
              </w:rPr>
            </w:pPr>
            <w:r w:rsidRPr="3D60EB61" w:rsidR="3D60EB61">
              <w:rPr>
                <w:rFonts w:ascii="Arial" w:hAnsi="Arial" w:eastAsia="Arial" w:cs="Arial"/>
                <w:sz w:val="20"/>
                <w:szCs w:val="20"/>
              </w:rPr>
              <w:t>Met Office</w:t>
            </w:r>
          </w:p>
        </w:tc>
      </w:tr>
      <w:tr w:rsidR="3D60EB61" w:rsidTr="38577633" w14:paraId="682DD70F">
        <w:tc>
          <w:tcPr>
            <w:tcW w:w="3652" w:type="dxa"/>
            <w:tcMar/>
          </w:tcPr>
          <w:p w:rsidR="3D60EB61" w:rsidP="3D60EB61" w:rsidRDefault="3D60EB61" w14:paraId="002CBB99" w14:textId="527755A5">
            <w:pPr>
              <w:pStyle w:val="Normal"/>
              <w:rPr>
                <w:rFonts w:ascii="Arial" w:hAnsi="Arial" w:eastAsia="Arial" w:cs="Arial"/>
                <w:sz w:val="20"/>
                <w:szCs w:val="20"/>
              </w:rPr>
            </w:pPr>
            <w:r w:rsidRPr="3D60EB61" w:rsidR="3D60EB61">
              <w:rPr>
                <w:rFonts w:ascii="Arial" w:hAnsi="Arial" w:eastAsia="Arial" w:cs="Arial"/>
                <w:sz w:val="20"/>
                <w:szCs w:val="20"/>
              </w:rPr>
              <w:t>1km gridded rainfall derived from the Environment Agency Daily Rainfall Tool (DRT) for a predefined catchment area (shapefile has been provided): daily rainfall time series covering the period 01/01/2014 to 31/12/2021</w:t>
            </w:r>
          </w:p>
        </w:tc>
        <w:tc>
          <w:tcPr>
            <w:tcW w:w="3119" w:type="dxa"/>
            <w:vMerge/>
            <w:tcMar/>
          </w:tcPr>
          <w:p w14:paraId="7A127E74"/>
        </w:tc>
        <w:tc>
          <w:tcPr>
            <w:tcW w:w="2268" w:type="dxa"/>
            <w:tcMar/>
          </w:tcPr>
          <w:p w:rsidR="3D60EB61" w:rsidP="3D60EB61" w:rsidRDefault="3D60EB61" w14:paraId="02D90B38" w14:textId="69C0CF3C">
            <w:pPr>
              <w:pStyle w:val="Normal"/>
              <w:rPr>
                <w:rFonts w:ascii="Arial" w:hAnsi="Arial" w:eastAsia="Arial" w:cs="Arial"/>
                <w:noProof w:val="0"/>
                <w:sz w:val="20"/>
                <w:szCs w:val="20"/>
                <w:lang w:val="en-GB"/>
              </w:rPr>
            </w:pPr>
            <w:r w:rsidRPr="3D60EB61" w:rsidR="3D60EB61">
              <w:rPr>
                <w:rFonts w:ascii="Arial" w:hAnsi="Arial" w:eastAsia="Arial" w:cs="Arial"/>
                <w:noProof w:val="0"/>
                <w:sz w:val="20"/>
                <w:szCs w:val="20"/>
                <w:lang w:val="en-GB"/>
              </w:rPr>
              <w:t>NRW, SEPA and Met Office</w:t>
            </w:r>
          </w:p>
        </w:tc>
      </w:tr>
      <w:tr w:rsidR="3D60EB61" w:rsidTr="38577633" w14:paraId="6BE1F841">
        <w:tc>
          <w:tcPr>
            <w:tcW w:w="3652" w:type="dxa"/>
            <w:tcMar/>
          </w:tcPr>
          <w:p w:rsidR="3D60EB61" w:rsidP="3D60EB61" w:rsidRDefault="3D60EB61" w14:paraId="6A41460F" w14:textId="0C4063AF">
            <w:pPr>
              <w:pStyle w:val="Normal"/>
              <w:rPr>
                <w:rFonts w:ascii="Arial" w:hAnsi="Arial" w:eastAsia="Arial" w:cs="Arial"/>
                <w:sz w:val="20"/>
                <w:szCs w:val="20"/>
              </w:rPr>
            </w:pPr>
            <w:r w:rsidRPr="38577633" w:rsidR="3D60EB61">
              <w:rPr>
                <w:rFonts w:ascii="Arial" w:hAnsi="Arial" w:eastAsia="Arial" w:cs="Arial"/>
                <w:sz w:val="20"/>
                <w:szCs w:val="20"/>
              </w:rPr>
              <w:t>Land Use data (LCM all years): mapping layers showing land use within the East Cheshire Aquifer Study area</w:t>
            </w:r>
          </w:p>
        </w:tc>
        <w:tc>
          <w:tcPr>
            <w:tcW w:w="3119" w:type="dxa"/>
            <w:vMerge/>
            <w:tcMar/>
          </w:tcPr>
          <w:p w14:paraId="404BA4A3"/>
        </w:tc>
        <w:tc>
          <w:tcPr>
            <w:tcW w:w="2268" w:type="dxa"/>
            <w:tcMar/>
          </w:tcPr>
          <w:p w:rsidR="3D60EB61" w:rsidP="3D60EB61" w:rsidRDefault="3D60EB61" w14:paraId="040A3572" w14:textId="35C0F5E4">
            <w:pPr>
              <w:pStyle w:val="Normal"/>
              <w:rPr>
                <w:rFonts w:ascii="Arial" w:hAnsi="Arial" w:eastAsia="Arial" w:cs="Arial"/>
                <w:noProof w:val="0"/>
                <w:sz w:val="20"/>
                <w:szCs w:val="20"/>
                <w:lang w:val="en-GB"/>
              </w:rPr>
            </w:pPr>
            <w:r w:rsidRPr="3D60EB61" w:rsidR="3D60EB61">
              <w:rPr>
                <w:rFonts w:ascii="Arial" w:hAnsi="Arial" w:eastAsia="Arial" w:cs="Arial"/>
                <w:noProof w:val="0"/>
                <w:sz w:val="20"/>
                <w:szCs w:val="20"/>
                <w:lang w:val="en-GB"/>
              </w:rPr>
              <w:t>Centre for Ecology and Hydrology (CEH)</w:t>
            </w:r>
          </w:p>
        </w:tc>
      </w:tr>
      <w:tr w:rsidR="3D60EB61" w:rsidTr="38577633" w14:paraId="5C18FB6C">
        <w:tc>
          <w:tcPr>
            <w:tcW w:w="3652" w:type="dxa"/>
            <w:tcMar/>
          </w:tcPr>
          <w:p w:rsidR="3D60EB61" w:rsidP="38577633" w:rsidRDefault="3D60EB61" w14:paraId="66D21535" w14:textId="1AAD14ED">
            <w:pPr>
              <w:pStyle w:val="Normal"/>
              <w:bidi w:val="0"/>
              <w:spacing w:before="120" w:beforeAutospacing="off" w:after="120" w:afterAutospacing="off" w:line="259" w:lineRule="auto"/>
              <w:ind w:left="0" w:right="0"/>
              <w:jc w:val="left"/>
              <w:rPr>
                <w:rFonts w:ascii="Arial" w:hAnsi="Arial" w:eastAsia="Arial" w:cs="Arial"/>
                <w:sz w:val="20"/>
                <w:szCs w:val="20"/>
              </w:rPr>
            </w:pPr>
            <w:r w:rsidRPr="38577633" w:rsidR="38577633">
              <w:rPr>
                <w:rFonts w:ascii="Arial" w:hAnsi="Arial" w:eastAsia="Arial" w:cs="Arial"/>
                <w:sz w:val="20"/>
                <w:szCs w:val="20"/>
              </w:rPr>
              <w:t>Manchester and East Cheshire Water Resources Study: Phase 2 - Groundwater Model of the Southern Area (Dean and Bollin Catchments) (January 2004)</w:t>
            </w:r>
          </w:p>
        </w:tc>
        <w:tc>
          <w:tcPr>
            <w:tcW w:w="3119" w:type="dxa"/>
            <w:vMerge/>
            <w:tcMar/>
          </w:tcPr>
          <w:p w14:paraId="48316E33"/>
        </w:tc>
        <w:tc>
          <w:tcPr>
            <w:tcW w:w="2268" w:type="dxa"/>
            <w:tcMar/>
          </w:tcPr>
          <w:p w:rsidR="3D60EB61" w:rsidP="3D60EB61" w:rsidRDefault="3D60EB61" w14:paraId="0EDCDACA" w14:textId="57BC8628">
            <w:pPr>
              <w:pStyle w:val="Normal"/>
              <w:rPr>
                <w:rFonts w:ascii="Arial" w:hAnsi="Arial" w:eastAsia="Arial" w:cs="Arial"/>
                <w:sz w:val="20"/>
                <w:szCs w:val="20"/>
              </w:rPr>
            </w:pPr>
            <w:r w:rsidRPr="3D60EB61" w:rsidR="3D60EB61">
              <w:rPr>
                <w:rFonts w:ascii="Arial" w:hAnsi="Arial" w:eastAsia="Arial" w:cs="Arial"/>
                <w:sz w:val="20"/>
                <w:szCs w:val="20"/>
              </w:rPr>
              <w:t>Environment Agency</w:t>
            </w:r>
          </w:p>
          <w:p w:rsidR="3D60EB61" w:rsidP="3D60EB61" w:rsidRDefault="3D60EB61" w14:paraId="46746A39" w14:textId="2F263374">
            <w:pPr>
              <w:pStyle w:val="Normal"/>
              <w:rPr>
                <w:rFonts w:ascii="Calibri" w:hAnsi="Calibri" w:eastAsia="Calibri" w:cs="Calibri"/>
                <w:noProof w:val="0"/>
                <w:sz w:val="24"/>
                <w:szCs w:val="24"/>
                <w:lang w:val="en-GB"/>
              </w:rPr>
            </w:pPr>
          </w:p>
        </w:tc>
      </w:tr>
      <w:tr w:rsidR="38577633" w:rsidTr="38577633" w14:paraId="78B32BDE">
        <w:tc>
          <w:tcPr>
            <w:tcW w:w="3652" w:type="dxa"/>
            <w:tcMar/>
          </w:tcPr>
          <w:p w:rsidR="38577633" w:rsidP="38577633" w:rsidRDefault="38577633" w14:paraId="612D071A" w14:textId="5033DBCA">
            <w:pPr>
              <w:pStyle w:val="Normal"/>
              <w:bidi w:val="0"/>
              <w:spacing w:before="120" w:beforeAutospacing="off" w:after="120" w:afterAutospacing="off" w:line="259" w:lineRule="auto"/>
              <w:ind w:left="0" w:right="0"/>
              <w:jc w:val="left"/>
              <w:rPr>
                <w:rFonts w:ascii="Arial" w:hAnsi="Arial" w:eastAsia="Arial" w:cs="Arial"/>
                <w:noProof w:val="0"/>
                <w:sz w:val="20"/>
                <w:szCs w:val="20"/>
                <w:lang w:val="en-GB"/>
              </w:rPr>
            </w:pPr>
            <w:r w:rsidRPr="38577633" w:rsidR="38577633">
              <w:rPr>
                <w:rFonts w:ascii="Arial" w:hAnsi="Arial" w:eastAsia="Arial" w:cs="Arial"/>
                <w:noProof w:val="0"/>
                <w:sz w:val="20"/>
                <w:szCs w:val="20"/>
                <w:lang w:val="en-GB"/>
              </w:rPr>
              <w:t>Manchester and East Cheshire Water Resources Study: Final Report (April 2004)</w:t>
            </w:r>
          </w:p>
        </w:tc>
        <w:tc>
          <w:tcPr>
            <w:tcW w:w="3119" w:type="dxa"/>
            <w:vMerge/>
            <w:tcMar/>
          </w:tcPr>
          <w:p w14:paraId="22BF57F0"/>
        </w:tc>
        <w:tc>
          <w:tcPr>
            <w:tcW w:w="2268" w:type="dxa"/>
            <w:tcMar/>
          </w:tcPr>
          <w:p w:rsidR="3D60EB61" w:rsidP="38577633" w:rsidRDefault="3D60EB61" w14:paraId="3D4921A0" w14:textId="7CADB453">
            <w:pPr>
              <w:pStyle w:val="Normal"/>
              <w:rPr>
                <w:rFonts w:ascii="Arial" w:hAnsi="Arial" w:eastAsia="Arial" w:cs="Arial"/>
                <w:sz w:val="20"/>
                <w:szCs w:val="20"/>
              </w:rPr>
            </w:pPr>
            <w:r w:rsidRPr="38577633" w:rsidR="3D60EB61">
              <w:rPr>
                <w:rFonts w:ascii="Arial" w:hAnsi="Arial" w:eastAsia="Arial" w:cs="Arial"/>
                <w:sz w:val="20"/>
                <w:szCs w:val="20"/>
              </w:rPr>
              <w:t>Environment Agency</w:t>
            </w:r>
          </w:p>
          <w:p w:rsidR="38577633" w:rsidP="38577633" w:rsidRDefault="38577633" w14:paraId="22229CFC" w14:textId="5D5B1E21">
            <w:pPr>
              <w:pStyle w:val="Normal"/>
              <w:rPr>
                <w:rFonts w:ascii="Arial" w:hAnsi="Arial" w:eastAsia="Arial" w:cs="Arial"/>
                <w:sz w:val="24"/>
                <w:szCs w:val="24"/>
              </w:rPr>
            </w:pPr>
          </w:p>
        </w:tc>
      </w:tr>
      <w:tr w:rsidR="3D60EB61" w:rsidTr="38577633" w14:paraId="14CE5ADC">
        <w:tc>
          <w:tcPr>
            <w:tcW w:w="3652" w:type="dxa"/>
            <w:tcMar/>
          </w:tcPr>
          <w:p w:rsidR="3D60EB61" w:rsidP="3D60EB61" w:rsidRDefault="3D60EB61" w14:paraId="23855C2D" w14:textId="180A7C89">
            <w:pPr>
              <w:pStyle w:val="Normal"/>
              <w:bidi w:val="0"/>
              <w:spacing w:before="120" w:beforeAutospacing="off" w:after="120" w:afterAutospacing="off" w:line="259" w:lineRule="auto"/>
              <w:ind w:left="0" w:right="0"/>
              <w:jc w:val="left"/>
              <w:rPr>
                <w:rFonts w:ascii="Arial" w:hAnsi="Arial" w:eastAsia="Arial" w:cs="Arial"/>
                <w:noProof w:val="0"/>
                <w:sz w:val="20"/>
                <w:szCs w:val="20"/>
                <w:lang w:val="en-GB"/>
              </w:rPr>
            </w:pPr>
            <w:r w:rsidRPr="3D60EB61" w:rsidR="3D60EB61">
              <w:rPr>
                <w:rFonts w:ascii="Arial" w:hAnsi="Arial" w:eastAsia="Arial" w:cs="Arial"/>
                <w:noProof w:val="0"/>
                <w:sz w:val="20"/>
                <w:szCs w:val="20"/>
                <w:lang w:val="en-GB"/>
              </w:rPr>
              <w:t>River flow measurements from four permanent gauging stations</w:t>
            </w:r>
          </w:p>
        </w:tc>
        <w:tc>
          <w:tcPr>
            <w:tcW w:w="3119" w:type="dxa"/>
            <w:vMerge/>
            <w:tcMar/>
          </w:tcPr>
          <w:p w14:paraId="607D7516"/>
        </w:tc>
        <w:tc>
          <w:tcPr>
            <w:tcW w:w="2268" w:type="dxa"/>
            <w:tcMar/>
          </w:tcPr>
          <w:p w:rsidR="3D60EB61" w:rsidP="3D60EB61" w:rsidRDefault="3D60EB61" w14:paraId="444CD443" w14:textId="7CADB453">
            <w:pPr>
              <w:pStyle w:val="Normal"/>
              <w:rPr>
                <w:rFonts w:ascii="Arial" w:hAnsi="Arial" w:eastAsia="Arial" w:cs="Arial"/>
                <w:sz w:val="20"/>
                <w:szCs w:val="20"/>
              </w:rPr>
            </w:pPr>
            <w:r w:rsidRPr="3D60EB61" w:rsidR="3D60EB61">
              <w:rPr>
                <w:rFonts w:ascii="Arial" w:hAnsi="Arial" w:eastAsia="Arial" w:cs="Arial"/>
                <w:sz w:val="20"/>
                <w:szCs w:val="20"/>
              </w:rPr>
              <w:t>Environment Agency</w:t>
            </w:r>
          </w:p>
        </w:tc>
      </w:tr>
      <w:tr w:rsidR="3D60EB61" w:rsidTr="38577633" w14:paraId="1064907E">
        <w:tc>
          <w:tcPr>
            <w:tcW w:w="3652" w:type="dxa"/>
            <w:tcMar/>
          </w:tcPr>
          <w:p w:rsidR="3D60EB61" w:rsidP="3D60EB61" w:rsidRDefault="3D60EB61" w14:paraId="329E4838" w14:textId="6A491FBE">
            <w:pPr>
              <w:pStyle w:val="Normal"/>
              <w:rPr>
                <w:rFonts w:ascii="Arial" w:hAnsi="Arial" w:eastAsia="Arial" w:cs="Arial"/>
                <w:noProof w:val="0"/>
                <w:sz w:val="20"/>
                <w:szCs w:val="20"/>
                <w:lang w:val="en-GB"/>
              </w:rPr>
            </w:pPr>
            <w:r w:rsidRPr="3D60EB61" w:rsidR="3D60EB61">
              <w:rPr>
                <w:rFonts w:ascii="Arial" w:hAnsi="Arial" w:eastAsia="Arial" w:cs="Arial"/>
                <w:noProof w:val="0"/>
                <w:sz w:val="20"/>
                <w:szCs w:val="20"/>
                <w:lang w:val="en-GB"/>
              </w:rPr>
              <w:t>Daily rainfall time series from t</w:t>
            </w:r>
            <w:r w:rsidRPr="3D60EB61" w:rsidR="3D60EB61">
              <w:rPr>
                <w:rFonts w:ascii="Arial" w:hAnsi="Arial" w:eastAsia="Arial" w:cs="Arial"/>
                <w:noProof w:val="0"/>
                <w:color w:val="000000" w:themeColor="text1" w:themeTint="FF" w:themeShade="FF"/>
                <w:sz w:val="20"/>
                <w:szCs w:val="20"/>
                <w:lang w:val="en-GB"/>
              </w:rPr>
              <w:t>welve rainfall stations in and around the model area</w:t>
            </w:r>
          </w:p>
        </w:tc>
        <w:tc>
          <w:tcPr>
            <w:tcW w:w="3119" w:type="dxa"/>
            <w:vMerge/>
            <w:tcMar/>
          </w:tcPr>
          <w:p w14:paraId="3F28256D"/>
        </w:tc>
        <w:tc>
          <w:tcPr>
            <w:tcW w:w="2268" w:type="dxa"/>
            <w:tcMar/>
          </w:tcPr>
          <w:p w:rsidR="3D60EB61" w:rsidP="3D60EB61" w:rsidRDefault="3D60EB61" w14:paraId="18ED57D2" w14:textId="57BC8628">
            <w:pPr>
              <w:pStyle w:val="Normal"/>
              <w:rPr>
                <w:rFonts w:ascii="Arial" w:hAnsi="Arial" w:eastAsia="Arial" w:cs="Arial"/>
                <w:sz w:val="20"/>
                <w:szCs w:val="20"/>
              </w:rPr>
            </w:pPr>
            <w:r w:rsidRPr="3D60EB61" w:rsidR="3D60EB61">
              <w:rPr>
                <w:rFonts w:ascii="Arial" w:hAnsi="Arial" w:eastAsia="Arial" w:cs="Arial"/>
                <w:sz w:val="20"/>
                <w:szCs w:val="20"/>
              </w:rPr>
              <w:t>Environment Agency</w:t>
            </w:r>
          </w:p>
          <w:p w:rsidR="3D60EB61" w:rsidP="3D60EB61" w:rsidRDefault="3D60EB61" w14:paraId="46A9C64A" w14:textId="72BD3626">
            <w:pPr>
              <w:pStyle w:val="Normal"/>
              <w:rPr>
                <w:rFonts w:ascii="Calibri" w:hAnsi="Calibri" w:eastAsia="Calibri" w:cs="Calibri"/>
                <w:noProof w:val="0"/>
                <w:sz w:val="24"/>
                <w:szCs w:val="24"/>
                <w:lang w:val="en-GB"/>
              </w:rPr>
            </w:pPr>
          </w:p>
        </w:tc>
      </w:tr>
      <w:tr w:rsidR="3D60EB61" w:rsidTr="38577633" w14:paraId="207D65BB">
        <w:tc>
          <w:tcPr>
            <w:tcW w:w="3652" w:type="dxa"/>
            <w:tcMar/>
          </w:tcPr>
          <w:p w:rsidR="3D60EB61" w:rsidP="3D60EB61" w:rsidRDefault="3D60EB61" w14:paraId="5231128D" w14:textId="12F0CEC2">
            <w:pPr>
              <w:pStyle w:val="Normal"/>
              <w:rPr>
                <w:rFonts w:ascii="Arial" w:hAnsi="Arial" w:eastAsia="Arial" w:cs="Arial"/>
                <w:sz w:val="24"/>
                <w:szCs w:val="24"/>
              </w:rPr>
            </w:pPr>
          </w:p>
        </w:tc>
        <w:tc>
          <w:tcPr>
            <w:tcW w:w="3119" w:type="dxa"/>
            <w:tcMar/>
          </w:tcPr>
          <w:p w:rsidR="3D60EB61" w:rsidP="3D60EB61" w:rsidRDefault="3D60EB61" w14:paraId="01CB8D7E" w14:textId="50C8A5F9">
            <w:pPr>
              <w:pStyle w:val="Normal"/>
              <w:rPr>
                <w:rFonts w:ascii="Arial" w:hAnsi="Arial" w:eastAsia="Arial" w:cs="Arial"/>
                <w:sz w:val="24"/>
                <w:szCs w:val="24"/>
              </w:rPr>
            </w:pPr>
          </w:p>
        </w:tc>
        <w:tc>
          <w:tcPr>
            <w:tcW w:w="2268" w:type="dxa"/>
            <w:tcMar/>
          </w:tcPr>
          <w:p w:rsidR="3D60EB61" w:rsidP="3D60EB61" w:rsidRDefault="3D60EB61" w14:paraId="566DA6DF" w14:textId="2C5C2026">
            <w:pPr>
              <w:pStyle w:val="Normal"/>
              <w:rPr>
                <w:rFonts w:ascii="Calibri" w:hAnsi="Calibri" w:eastAsia="Calibri" w:cs="Calibri"/>
                <w:noProof w:val="0"/>
                <w:sz w:val="24"/>
                <w:szCs w:val="24"/>
                <w:lang w:val="en-GB"/>
              </w:rPr>
            </w:pPr>
          </w:p>
        </w:tc>
      </w:tr>
    </w:tbl>
    <w:p w:rsidRPr="00011BAB" w:rsidR="00E07D87" w:rsidP="00E07D87" w:rsidRDefault="00E07D87" w14:paraId="6884D3E4" w14:textId="77777777">
      <w:pPr>
        <w:spacing w:before="0" w:after="0"/>
        <w:ind w:left="720" w:hanging="720"/>
        <w:rPr>
          <w:rFonts w:ascii="Arial" w:hAnsi="Arial" w:cs="Arial"/>
          <w:sz w:val="21"/>
          <w:szCs w:val="21"/>
        </w:rPr>
      </w:pPr>
    </w:p>
    <w:p w:rsidRPr="00011BAB" w:rsidR="00E07D87" w:rsidP="00E07D87" w:rsidRDefault="00E07D87" w14:paraId="6884D3E5" w14:textId="77777777">
      <w:pPr>
        <w:spacing w:before="0" w:after="0"/>
        <w:rPr>
          <w:rFonts w:ascii="Arial" w:hAnsi="Arial" w:cs="Arial"/>
          <w:b/>
          <w:sz w:val="21"/>
          <w:szCs w:val="21"/>
        </w:rPr>
      </w:pPr>
      <w:r w:rsidRPr="00011BAB">
        <w:rPr>
          <w:rFonts w:ascii="Arial" w:hAnsi="Arial" w:cs="Arial"/>
          <w:b/>
          <w:sz w:val="21"/>
          <w:szCs w:val="21"/>
        </w:rPr>
        <w:t xml:space="preserve">Held by the </w:t>
      </w:r>
      <w:r w:rsidR="00DB5F6D">
        <w:rPr>
          <w:rFonts w:ascii="Arial" w:hAnsi="Arial" w:cs="Arial"/>
          <w:b/>
          <w:sz w:val="21"/>
          <w:szCs w:val="21"/>
        </w:rPr>
        <w:t>(</w:t>
      </w:r>
      <w:r w:rsidRPr="00DB5F6D">
        <w:rPr>
          <w:rFonts w:ascii="Arial" w:hAnsi="Arial" w:cs="Arial"/>
          <w:sz w:val="21"/>
          <w:szCs w:val="21"/>
          <w:highlight w:val="yellow"/>
        </w:rPr>
        <w:t>Contractor</w:t>
      </w:r>
      <w:r w:rsidR="00DB5F6D">
        <w:rPr>
          <w:rFonts w:ascii="Arial" w:hAnsi="Arial" w:cs="Arial"/>
          <w:b/>
          <w:sz w:val="21"/>
          <w:szCs w:val="21"/>
        </w:rPr>
        <w:t>)</w:t>
      </w:r>
    </w:p>
    <w:p w:rsidRPr="00011BAB" w:rsidR="00E07D87" w:rsidP="00E07D87" w:rsidRDefault="00E07D87" w14:paraId="6884D3E6" w14:textId="77777777">
      <w:pPr>
        <w:spacing w:before="0" w:after="0"/>
        <w:rPr>
          <w:rFonts w:ascii="Arial" w:hAnsi="Arial" w:cs="Arial"/>
          <w:sz w:val="21"/>
          <w:szCs w:val="21"/>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52"/>
        <w:gridCol w:w="3119"/>
        <w:gridCol w:w="2268"/>
      </w:tblGrid>
      <w:tr w:rsidRPr="00011BAB" w:rsidR="00E07D87" w:rsidTr="00122060" w14:paraId="6884D3EA" w14:textId="77777777">
        <w:tc>
          <w:tcPr>
            <w:tcW w:w="3652" w:type="dxa"/>
          </w:tcPr>
          <w:p w:rsidRPr="00011BAB" w:rsidR="00E07D87" w:rsidP="00E07D87" w:rsidRDefault="00E07D87" w14:paraId="6884D3E7" w14:textId="77777777">
            <w:pPr>
              <w:spacing w:before="0" w:after="0"/>
              <w:rPr>
                <w:rFonts w:ascii="Arial" w:hAnsi="Arial" w:cs="Arial"/>
                <w:sz w:val="21"/>
                <w:szCs w:val="21"/>
              </w:rPr>
            </w:pPr>
            <w:r w:rsidRPr="00011BAB">
              <w:rPr>
                <w:rFonts w:ascii="Arial" w:hAnsi="Arial" w:cs="Arial"/>
                <w:sz w:val="21"/>
                <w:szCs w:val="21"/>
              </w:rPr>
              <w:t>Name and description of Prior Rights</w:t>
            </w:r>
          </w:p>
        </w:tc>
        <w:tc>
          <w:tcPr>
            <w:tcW w:w="3119" w:type="dxa"/>
          </w:tcPr>
          <w:p w:rsidRPr="00011BAB" w:rsidR="00E07D87" w:rsidP="00E07D87" w:rsidRDefault="00E07D87" w14:paraId="6884D3E8" w14:textId="77777777">
            <w:pPr>
              <w:spacing w:before="0" w:after="0"/>
              <w:rPr>
                <w:rFonts w:ascii="Arial" w:hAnsi="Arial" w:cs="Arial"/>
                <w:sz w:val="21"/>
                <w:szCs w:val="21"/>
              </w:rPr>
            </w:pPr>
            <w:r w:rsidRPr="00011BAB">
              <w:rPr>
                <w:rFonts w:ascii="Arial" w:hAnsi="Arial" w:cs="Arial"/>
                <w:sz w:val="21"/>
                <w:szCs w:val="21"/>
              </w:rPr>
              <w:t xml:space="preserve">Extent of proposed use in the Project  </w:t>
            </w:r>
          </w:p>
        </w:tc>
        <w:tc>
          <w:tcPr>
            <w:tcW w:w="2268" w:type="dxa"/>
          </w:tcPr>
          <w:p w:rsidRPr="00011BAB" w:rsidR="00E07D87" w:rsidP="00E07D87" w:rsidRDefault="00E07D87" w14:paraId="6884D3E9" w14:textId="77777777">
            <w:pPr>
              <w:spacing w:before="0" w:after="0"/>
              <w:rPr>
                <w:rFonts w:ascii="Arial" w:hAnsi="Arial" w:cs="Arial"/>
                <w:sz w:val="21"/>
                <w:szCs w:val="21"/>
              </w:rPr>
            </w:pPr>
            <w:r w:rsidRPr="00011BAB">
              <w:rPr>
                <w:rFonts w:ascii="Arial" w:hAnsi="Arial" w:cs="Arial"/>
                <w:sz w:val="21"/>
                <w:szCs w:val="21"/>
              </w:rPr>
              <w:t>Proprietary owner of the Prior Rights</w:t>
            </w:r>
          </w:p>
        </w:tc>
      </w:tr>
      <w:tr w:rsidRPr="00011BAB" w:rsidR="00E07D87" w:rsidTr="00122060" w14:paraId="6884D3EF" w14:textId="77777777">
        <w:tc>
          <w:tcPr>
            <w:tcW w:w="3652" w:type="dxa"/>
          </w:tcPr>
          <w:p w:rsidRPr="00011BAB" w:rsidR="00E07D87" w:rsidP="00E07D87" w:rsidRDefault="00E07D87" w14:paraId="6884D3EB" w14:textId="77777777">
            <w:pPr>
              <w:spacing w:before="0" w:after="0"/>
              <w:rPr>
                <w:rFonts w:ascii="Arial" w:hAnsi="Arial" w:cs="Arial"/>
                <w:sz w:val="21"/>
                <w:szCs w:val="21"/>
              </w:rPr>
            </w:pPr>
          </w:p>
        </w:tc>
        <w:tc>
          <w:tcPr>
            <w:tcW w:w="3119" w:type="dxa"/>
          </w:tcPr>
          <w:p w:rsidRPr="00011BAB" w:rsidR="00E07D87" w:rsidP="00E07D87" w:rsidRDefault="00E07D87" w14:paraId="6884D3EC" w14:textId="77777777">
            <w:pPr>
              <w:spacing w:before="0" w:after="0"/>
              <w:rPr>
                <w:rFonts w:ascii="Arial" w:hAnsi="Arial" w:cs="Arial"/>
                <w:sz w:val="21"/>
                <w:szCs w:val="21"/>
              </w:rPr>
            </w:pPr>
          </w:p>
        </w:tc>
        <w:tc>
          <w:tcPr>
            <w:tcW w:w="2268" w:type="dxa"/>
          </w:tcPr>
          <w:p w:rsidRPr="00011BAB" w:rsidR="00E07D87" w:rsidP="00E07D87" w:rsidRDefault="00E07D87" w14:paraId="6884D3ED" w14:textId="77777777">
            <w:pPr>
              <w:spacing w:before="0" w:after="0"/>
              <w:rPr>
                <w:rFonts w:ascii="Arial" w:hAnsi="Arial" w:cs="Arial"/>
                <w:sz w:val="21"/>
                <w:szCs w:val="21"/>
              </w:rPr>
            </w:pPr>
          </w:p>
          <w:p w:rsidRPr="00011BAB" w:rsidR="00E07D87" w:rsidP="00E07D87" w:rsidRDefault="00E07D87" w14:paraId="6884D3EE" w14:textId="77777777">
            <w:pPr>
              <w:spacing w:before="0" w:after="0"/>
              <w:rPr>
                <w:rFonts w:ascii="Arial" w:hAnsi="Arial" w:cs="Arial"/>
                <w:sz w:val="21"/>
                <w:szCs w:val="21"/>
              </w:rPr>
            </w:pPr>
          </w:p>
        </w:tc>
      </w:tr>
      <w:tr w:rsidRPr="00011BAB" w:rsidR="00E07D87" w:rsidTr="00122060" w14:paraId="6884D3F4" w14:textId="77777777">
        <w:tc>
          <w:tcPr>
            <w:tcW w:w="3652" w:type="dxa"/>
          </w:tcPr>
          <w:p w:rsidRPr="00011BAB" w:rsidR="00E07D87" w:rsidP="00E07D87" w:rsidRDefault="00E07D87" w14:paraId="6884D3F0" w14:textId="77777777">
            <w:pPr>
              <w:spacing w:before="0" w:after="0"/>
              <w:rPr>
                <w:rFonts w:ascii="Arial" w:hAnsi="Arial" w:cs="Arial"/>
                <w:sz w:val="21"/>
                <w:szCs w:val="21"/>
              </w:rPr>
            </w:pPr>
          </w:p>
        </w:tc>
        <w:tc>
          <w:tcPr>
            <w:tcW w:w="3119" w:type="dxa"/>
          </w:tcPr>
          <w:p w:rsidRPr="00011BAB" w:rsidR="00E07D87" w:rsidP="00E07D87" w:rsidRDefault="00E07D87" w14:paraId="6884D3F1" w14:textId="77777777">
            <w:pPr>
              <w:spacing w:before="0" w:after="0"/>
              <w:rPr>
                <w:rFonts w:ascii="Arial" w:hAnsi="Arial" w:cs="Arial"/>
                <w:sz w:val="21"/>
                <w:szCs w:val="21"/>
              </w:rPr>
            </w:pPr>
          </w:p>
        </w:tc>
        <w:tc>
          <w:tcPr>
            <w:tcW w:w="2268" w:type="dxa"/>
          </w:tcPr>
          <w:p w:rsidRPr="00011BAB" w:rsidR="00E07D87" w:rsidP="00E07D87" w:rsidRDefault="00E07D87" w14:paraId="6884D3F2" w14:textId="77777777">
            <w:pPr>
              <w:spacing w:before="0" w:after="0"/>
              <w:rPr>
                <w:rFonts w:ascii="Arial" w:hAnsi="Arial" w:cs="Arial"/>
                <w:sz w:val="21"/>
                <w:szCs w:val="21"/>
              </w:rPr>
            </w:pPr>
          </w:p>
          <w:p w:rsidRPr="00011BAB" w:rsidR="00E07D87" w:rsidP="00E07D87" w:rsidRDefault="00E07D87" w14:paraId="6884D3F3" w14:textId="77777777">
            <w:pPr>
              <w:spacing w:before="0" w:after="0"/>
              <w:rPr>
                <w:rFonts w:ascii="Arial" w:hAnsi="Arial" w:cs="Arial"/>
                <w:sz w:val="21"/>
                <w:szCs w:val="21"/>
              </w:rPr>
            </w:pPr>
          </w:p>
        </w:tc>
      </w:tr>
      <w:tr w:rsidRPr="00011BAB" w:rsidR="00E07D87" w:rsidTr="00122060" w14:paraId="6884D3F9" w14:textId="77777777">
        <w:tc>
          <w:tcPr>
            <w:tcW w:w="3652" w:type="dxa"/>
          </w:tcPr>
          <w:p w:rsidRPr="00011BAB" w:rsidR="00E07D87" w:rsidP="00E07D87" w:rsidRDefault="00E07D87" w14:paraId="6884D3F5" w14:textId="77777777">
            <w:pPr>
              <w:spacing w:before="0" w:after="0"/>
              <w:rPr>
                <w:rFonts w:ascii="Arial" w:hAnsi="Arial" w:cs="Arial"/>
                <w:sz w:val="21"/>
                <w:szCs w:val="21"/>
              </w:rPr>
            </w:pPr>
          </w:p>
        </w:tc>
        <w:tc>
          <w:tcPr>
            <w:tcW w:w="3119" w:type="dxa"/>
          </w:tcPr>
          <w:p w:rsidRPr="00011BAB" w:rsidR="00E07D87" w:rsidP="00E07D87" w:rsidRDefault="00E07D87" w14:paraId="6884D3F6" w14:textId="77777777">
            <w:pPr>
              <w:spacing w:before="0" w:after="0"/>
              <w:rPr>
                <w:rFonts w:ascii="Arial" w:hAnsi="Arial" w:cs="Arial"/>
                <w:sz w:val="21"/>
                <w:szCs w:val="21"/>
              </w:rPr>
            </w:pPr>
          </w:p>
        </w:tc>
        <w:tc>
          <w:tcPr>
            <w:tcW w:w="2268" w:type="dxa"/>
          </w:tcPr>
          <w:p w:rsidRPr="00011BAB" w:rsidR="00E07D87" w:rsidP="00E07D87" w:rsidRDefault="00E07D87" w14:paraId="6884D3F7" w14:textId="77777777">
            <w:pPr>
              <w:spacing w:before="0" w:after="0"/>
              <w:rPr>
                <w:rFonts w:ascii="Arial" w:hAnsi="Arial" w:cs="Arial"/>
                <w:sz w:val="21"/>
                <w:szCs w:val="21"/>
              </w:rPr>
            </w:pPr>
          </w:p>
          <w:p w:rsidRPr="00011BAB" w:rsidR="00E07D87" w:rsidP="00E07D87" w:rsidRDefault="00E07D87" w14:paraId="6884D3F8" w14:textId="77777777">
            <w:pPr>
              <w:spacing w:before="0" w:after="0"/>
              <w:rPr>
                <w:rFonts w:ascii="Arial" w:hAnsi="Arial" w:cs="Arial"/>
                <w:sz w:val="21"/>
                <w:szCs w:val="21"/>
              </w:rPr>
            </w:pPr>
          </w:p>
        </w:tc>
      </w:tr>
      <w:tr w:rsidRPr="00011BAB" w:rsidR="00E07D87" w:rsidTr="00122060" w14:paraId="6884D3FE" w14:textId="77777777">
        <w:tc>
          <w:tcPr>
            <w:tcW w:w="3652" w:type="dxa"/>
          </w:tcPr>
          <w:p w:rsidRPr="00011BAB" w:rsidR="00E07D87" w:rsidP="00E07D87" w:rsidRDefault="00E07D87" w14:paraId="6884D3FA" w14:textId="77777777">
            <w:pPr>
              <w:spacing w:before="0" w:after="0"/>
              <w:rPr>
                <w:rFonts w:ascii="Arial" w:hAnsi="Arial" w:cs="Arial"/>
                <w:sz w:val="21"/>
                <w:szCs w:val="21"/>
              </w:rPr>
            </w:pPr>
          </w:p>
        </w:tc>
        <w:tc>
          <w:tcPr>
            <w:tcW w:w="3119" w:type="dxa"/>
          </w:tcPr>
          <w:p w:rsidRPr="00011BAB" w:rsidR="00E07D87" w:rsidP="00E07D87" w:rsidRDefault="00E07D87" w14:paraId="6884D3FB" w14:textId="77777777">
            <w:pPr>
              <w:spacing w:before="0" w:after="0"/>
              <w:rPr>
                <w:rFonts w:ascii="Arial" w:hAnsi="Arial" w:cs="Arial"/>
                <w:sz w:val="21"/>
                <w:szCs w:val="21"/>
              </w:rPr>
            </w:pPr>
          </w:p>
        </w:tc>
        <w:tc>
          <w:tcPr>
            <w:tcW w:w="2268" w:type="dxa"/>
          </w:tcPr>
          <w:p w:rsidRPr="00011BAB" w:rsidR="00E07D87" w:rsidP="00E07D87" w:rsidRDefault="00E07D87" w14:paraId="6884D3FC" w14:textId="77777777">
            <w:pPr>
              <w:spacing w:before="0" w:after="0"/>
              <w:rPr>
                <w:rFonts w:ascii="Arial" w:hAnsi="Arial" w:cs="Arial"/>
                <w:sz w:val="21"/>
                <w:szCs w:val="21"/>
              </w:rPr>
            </w:pPr>
          </w:p>
          <w:p w:rsidRPr="00011BAB" w:rsidR="00E07D87" w:rsidP="00E07D87" w:rsidRDefault="00E07D87" w14:paraId="6884D3FD" w14:textId="77777777">
            <w:pPr>
              <w:spacing w:before="0" w:after="0"/>
              <w:rPr>
                <w:rFonts w:ascii="Arial" w:hAnsi="Arial" w:cs="Arial"/>
                <w:sz w:val="21"/>
                <w:szCs w:val="21"/>
              </w:rPr>
            </w:pPr>
          </w:p>
        </w:tc>
      </w:tr>
    </w:tbl>
    <w:p w:rsidRPr="00011BAB" w:rsidR="00E07D87" w:rsidP="00E07D87" w:rsidRDefault="00E07D87" w14:paraId="6884D3FF" w14:textId="77777777">
      <w:pPr>
        <w:spacing w:before="0" w:after="0"/>
        <w:jc w:val="both"/>
        <w:rPr>
          <w:rFonts w:ascii="Arial" w:hAnsi="Arial" w:cs="Arial"/>
          <w:sz w:val="21"/>
          <w:szCs w:val="21"/>
        </w:rPr>
      </w:pPr>
    </w:p>
    <w:p w:rsidRPr="00011BAB" w:rsidR="00E07D87" w:rsidP="00E07D87" w:rsidRDefault="00E07D87" w14:paraId="6884D400" w14:textId="77777777">
      <w:pPr>
        <w:spacing w:before="0" w:after="0"/>
        <w:rPr>
          <w:rFonts w:ascii="Arial" w:hAnsi="Arial" w:cs="Arial"/>
          <w:sz w:val="21"/>
          <w:szCs w:val="21"/>
        </w:rPr>
      </w:pPr>
      <w:r w:rsidRPr="00011BAB">
        <w:rPr>
          <w:rFonts w:ascii="Arial" w:hAnsi="Arial" w:cs="Arial"/>
          <w:b/>
          <w:sz w:val="21"/>
          <w:szCs w:val="21"/>
        </w:rPr>
        <w:t>Contractor's Prior Rights</w:t>
      </w:r>
      <w:r w:rsidRPr="00011BAB">
        <w:rPr>
          <w:rFonts w:ascii="Arial" w:hAnsi="Arial" w:cs="Arial"/>
          <w:sz w:val="21"/>
          <w:szCs w:val="21"/>
        </w:rPr>
        <w:br/>
      </w:r>
      <w:r w:rsidRPr="00011BAB">
        <w:rPr>
          <w:rFonts w:ascii="Arial" w:hAnsi="Arial" w:cs="Arial"/>
          <w:sz w:val="21"/>
          <w:szCs w:val="21"/>
        </w:rPr>
        <w:t xml:space="preserve">All Intellectual Property Rights owned by or lawfully used by the Contractor, whether under licence or otherwise before the date of this </w:t>
      </w:r>
      <w:r w:rsidR="00994526">
        <w:rPr>
          <w:rFonts w:ascii="Arial" w:hAnsi="Arial" w:cs="Arial"/>
          <w:sz w:val="21"/>
          <w:szCs w:val="21"/>
        </w:rPr>
        <w:t xml:space="preserve">Framework </w:t>
      </w:r>
      <w:r w:rsidRPr="00011BAB" w:rsidR="00FE71F4">
        <w:rPr>
          <w:rFonts w:ascii="Arial" w:hAnsi="Arial" w:cs="Arial"/>
          <w:sz w:val="21"/>
          <w:szCs w:val="21"/>
        </w:rPr>
        <w:t>call off contract</w:t>
      </w:r>
      <w:r w:rsidRPr="00011BAB">
        <w:rPr>
          <w:rFonts w:ascii="Arial" w:hAnsi="Arial" w:cs="Arial"/>
          <w:sz w:val="21"/>
          <w:szCs w:val="21"/>
        </w:rPr>
        <w:t>. It can also mean any invention and know how or other intellectual property (whether or not patentable) owned by one of the parties prior to the commencement of the Project or devised or discovered by one of them only in the course of other projects during the Project period and not arising directly from the Project.</w:t>
      </w:r>
    </w:p>
    <w:p w:rsidRPr="00011BAB" w:rsidR="00A57C7F" w:rsidP="00E07D87" w:rsidRDefault="00A57C7F" w14:paraId="6884D401" w14:textId="77777777">
      <w:pPr>
        <w:spacing w:before="0" w:after="0"/>
        <w:rPr>
          <w:rFonts w:ascii="Arial" w:hAnsi="Arial" w:cs="Arial"/>
          <w:sz w:val="21"/>
          <w:szCs w:val="21"/>
        </w:rPr>
      </w:pPr>
    </w:p>
    <w:p w:rsidRPr="00011BAB" w:rsidR="00663D6E" w:rsidP="00A57C7F" w:rsidRDefault="00E07D87" w14:paraId="6884D402" w14:textId="77777777">
      <w:pPr>
        <w:pStyle w:val="Caption"/>
        <w:spacing w:before="0" w:after="0"/>
        <w:ind w:left="567"/>
        <w:jc w:val="both"/>
        <w:rPr>
          <w:rFonts w:ascii="Arial" w:hAnsi="Arial" w:cs="Arial"/>
          <w:b w:val="0"/>
          <w:sz w:val="21"/>
          <w:szCs w:val="21"/>
        </w:rPr>
      </w:pPr>
      <w:r w:rsidRPr="00011BAB">
        <w:rPr>
          <w:rFonts w:ascii="Arial" w:hAnsi="Arial" w:cs="Arial"/>
          <w:b w:val="0"/>
          <w:sz w:val="21"/>
          <w:szCs w:val="21"/>
        </w:rPr>
        <w:t>“Know how" means unpatented technical information (including without limitation, information relating to inventions, discoveries, concepts, methodologies, models, research, development and testing of procedures, the results of experiments, tests and trials, manufacturing processes, techniques and specifications, quality control, data analyses, reports and submissions) that is not already in the public domain.</w:t>
      </w:r>
    </w:p>
    <w:p w:rsidRPr="00011BAB" w:rsidR="00011BAB" w:rsidP="00011BAB" w:rsidRDefault="00011BAB" w14:paraId="6884D403" w14:textId="77777777"/>
    <w:p w:rsidRPr="00011BAB" w:rsidR="00A52E54" w:rsidP="00A52E54" w:rsidRDefault="00A52E54" w14:paraId="6884D404" w14:textId="77777777">
      <w:pPr>
        <w:pStyle w:val="Heading1"/>
        <w:rPr>
          <w:rFonts w:cs="Arial"/>
          <w:sz w:val="21"/>
          <w:szCs w:val="21"/>
        </w:rPr>
      </w:pPr>
      <w:r w:rsidRPr="00011BAB">
        <w:rPr>
          <w:rFonts w:cs="Arial"/>
          <w:sz w:val="21"/>
          <w:szCs w:val="21"/>
        </w:rPr>
        <w:lastRenderedPageBreak/>
        <w:t xml:space="preserve">FORM OF PERIODIC INTELLECTUAL PROPERTY RETURN  </w:t>
      </w:r>
    </w:p>
    <w:p w:rsidRPr="00011BAB" w:rsidR="00A52E54" w:rsidP="00A52E54" w:rsidRDefault="00011BAB" w14:paraId="6884D405" w14:textId="77777777">
      <w:pPr>
        <w:rPr>
          <w:rFonts w:ascii="Arial" w:hAnsi="Arial" w:cs="Arial"/>
          <w:sz w:val="21"/>
          <w:szCs w:val="21"/>
        </w:rPr>
      </w:pPr>
      <w:r w:rsidRPr="00011BAB">
        <w:rPr>
          <w:rFonts w:ascii="Arial" w:hAnsi="Arial" w:cs="Arial"/>
          <w:sz w:val="21"/>
          <w:szCs w:val="21"/>
        </w:rPr>
        <w:t>T</w:t>
      </w:r>
      <w:r w:rsidRPr="00011BAB" w:rsidR="00A52E54">
        <w:rPr>
          <w:rFonts w:ascii="Arial" w:hAnsi="Arial" w:cs="Arial"/>
          <w:sz w:val="21"/>
          <w:szCs w:val="21"/>
        </w:rPr>
        <w:t xml:space="preserve">o be completed by the Parties periodically throughout the Project Period as set out in Clause </w:t>
      </w:r>
      <w:r w:rsidRPr="00011BAB">
        <w:rPr>
          <w:rFonts w:ascii="Arial" w:hAnsi="Arial" w:cs="Arial"/>
          <w:sz w:val="21"/>
          <w:szCs w:val="21"/>
        </w:rPr>
        <w:t>22.1 (Prior</w:t>
      </w:r>
      <w:r w:rsidRPr="00011BAB" w:rsidR="00A52E54">
        <w:rPr>
          <w:rFonts w:ascii="Arial" w:hAnsi="Arial" w:cs="Arial"/>
          <w:sz w:val="21"/>
          <w:szCs w:val="21"/>
        </w:rPr>
        <w:t xml:space="preserve"> Rights) </w:t>
      </w:r>
    </w:p>
    <w:p w:rsidRPr="00011BAB" w:rsidR="00A52E54" w:rsidP="00A52E54" w:rsidRDefault="00011BAB" w14:paraId="6884D406" w14:textId="0B5DDB7E">
      <w:pPr>
        <w:pStyle w:val="PlainText"/>
        <w:spacing w:line="360" w:lineRule="auto"/>
        <w:rPr>
          <w:rFonts w:ascii="Arial" w:hAnsi="Arial" w:cs="Arial"/>
          <w:sz w:val="21"/>
          <w:szCs w:val="21"/>
        </w:rPr>
      </w:pPr>
      <w:r w:rsidRPr="3D60EB61" w:rsidR="00011BAB">
        <w:rPr>
          <w:rFonts w:ascii="Arial" w:hAnsi="Arial" w:cs="Arial"/>
          <w:sz w:val="21"/>
          <w:szCs w:val="21"/>
          <w:lang w:eastAsia="en-GB"/>
        </w:rPr>
        <w:t>Prior</w:t>
      </w:r>
      <w:r w:rsidRPr="3D60EB61" w:rsidR="00A52E54">
        <w:rPr>
          <w:rFonts w:ascii="Arial" w:hAnsi="Arial" w:cs="Arial"/>
          <w:sz w:val="21"/>
          <w:szCs w:val="21"/>
        </w:rPr>
        <w:t xml:space="preserve"> Rights owned or lawfully used by a Party, whether under licence or otherwise, which </w:t>
      </w:r>
      <w:r w:rsidRPr="3D60EB61" w:rsidR="00A52E54">
        <w:rPr>
          <w:rFonts w:ascii="Arial" w:hAnsi="Arial" w:cs="Arial"/>
          <w:color w:val="000000" w:themeColor="text1" w:themeTint="FF" w:themeShade="FF"/>
          <w:sz w:val="21"/>
          <w:szCs w:val="21"/>
        </w:rPr>
        <w:t xml:space="preserve">it introduces to the Project for the purposes of fulfilling its obligations under the Agreement </w:t>
      </w:r>
      <w:r w:rsidRPr="3D60EB61" w:rsidR="00A52E54">
        <w:rPr>
          <w:rFonts w:ascii="Arial" w:hAnsi="Arial" w:cs="Arial"/>
          <w:sz w:val="21"/>
          <w:szCs w:val="21"/>
        </w:rPr>
        <w:t>during the Period from</w:t>
      </w:r>
      <w:r w:rsidRPr="3D60EB61" w:rsidR="00DB5F6D">
        <w:rPr>
          <w:rFonts w:ascii="Arial" w:hAnsi="Arial" w:cs="Arial"/>
          <w:sz w:val="21"/>
          <w:szCs w:val="21"/>
        </w:rPr>
        <w:t xml:space="preserve">  03/10/2022</w:t>
      </w:r>
      <w:r w:rsidRPr="3D60EB61" w:rsidR="00A52E54">
        <w:rPr>
          <w:rFonts w:ascii="Arial" w:hAnsi="Arial" w:cs="Arial"/>
          <w:sz w:val="21"/>
          <w:szCs w:val="21"/>
        </w:rPr>
        <w:t xml:space="preserve"> to 31/03/2023</w:t>
      </w:r>
    </w:p>
    <w:p w:rsidR="3D60EB61" w:rsidP="3D60EB61" w:rsidRDefault="3D60EB61" w14:paraId="00AB68C7" w14:textId="6C53B797">
      <w:pPr>
        <w:spacing w:before="0" w:after="0"/>
        <w:rPr>
          <w:rFonts w:ascii="Arial" w:hAnsi="Arial" w:cs="Arial"/>
          <w:b w:val="1"/>
          <w:bCs w:val="1"/>
          <w:sz w:val="21"/>
          <w:szCs w:val="21"/>
        </w:rPr>
      </w:pPr>
    </w:p>
    <w:p w:rsidR="00DB5F6D" w:rsidP="3D60EB61" w:rsidRDefault="00DB5F6D" w14:paraId="6884D407" w14:textId="660C1067">
      <w:pPr>
        <w:spacing w:before="0" w:after="0"/>
        <w:rPr>
          <w:rFonts w:ascii="Arial" w:hAnsi="Arial" w:cs="Arial"/>
          <w:b w:val="1"/>
          <w:bCs w:val="1"/>
          <w:sz w:val="21"/>
          <w:szCs w:val="21"/>
        </w:rPr>
      </w:pPr>
      <w:r w:rsidRPr="3D60EB61" w:rsidR="00DB5F6D">
        <w:rPr>
          <w:rFonts w:ascii="Arial" w:hAnsi="Arial" w:cs="Arial"/>
          <w:b w:val="1"/>
          <w:bCs w:val="1"/>
          <w:sz w:val="21"/>
          <w:szCs w:val="21"/>
        </w:rPr>
        <w:t xml:space="preserve">Held by </w:t>
      </w:r>
      <w:r w:rsidRPr="3D60EB61" w:rsidR="00DB5F6D">
        <w:rPr>
          <w:rFonts w:ascii="Arial" w:hAnsi="Arial" w:cs="Arial"/>
          <w:b w:val="1"/>
          <w:bCs w:val="1"/>
          <w:sz w:val="21"/>
          <w:szCs w:val="21"/>
        </w:rPr>
        <w:t>The Environment Agency</w:t>
      </w:r>
    </w:p>
    <w:p w:rsidRPr="00011BAB" w:rsidR="00DB5F6D" w:rsidP="00DB5F6D" w:rsidRDefault="00DB5F6D" w14:paraId="6884D408" w14:textId="77777777">
      <w:pPr>
        <w:spacing w:before="0" w:after="0"/>
        <w:rPr>
          <w:rFonts w:ascii="Arial" w:hAnsi="Arial" w:cs="Arial"/>
          <w:b/>
          <w:sz w:val="21"/>
          <w:szCs w:val="21"/>
        </w:rPr>
      </w:pPr>
    </w:p>
    <w:tbl>
      <w:tblPr>
        <w:tblW w:w="94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835"/>
        <w:gridCol w:w="3828"/>
        <w:gridCol w:w="2801"/>
      </w:tblGrid>
      <w:tr w:rsidRPr="00011BAB" w:rsidR="00A52E54" w:rsidTr="008D26C9" w14:paraId="6884D40C" w14:textId="77777777">
        <w:tc>
          <w:tcPr>
            <w:tcW w:w="2835" w:type="dxa"/>
          </w:tcPr>
          <w:p w:rsidRPr="00011BAB" w:rsidR="00A52E54" w:rsidP="00011BAB" w:rsidRDefault="00A52E54" w14:paraId="6884D409" w14:textId="77777777">
            <w:pPr>
              <w:rPr>
                <w:rFonts w:ascii="Arial" w:hAnsi="Arial" w:cs="Arial"/>
                <w:sz w:val="21"/>
                <w:szCs w:val="21"/>
              </w:rPr>
            </w:pPr>
            <w:r w:rsidRPr="00011BAB">
              <w:rPr>
                <w:rFonts w:ascii="Arial" w:hAnsi="Arial" w:cs="Arial"/>
                <w:sz w:val="21"/>
                <w:szCs w:val="21"/>
              </w:rPr>
              <w:t xml:space="preserve">Proprietary owner of the </w:t>
            </w:r>
            <w:r w:rsidRPr="00011BAB" w:rsidR="00011BAB">
              <w:rPr>
                <w:rFonts w:ascii="Arial" w:hAnsi="Arial" w:cs="Arial"/>
                <w:sz w:val="21"/>
                <w:szCs w:val="21"/>
              </w:rPr>
              <w:t>Prior</w:t>
            </w:r>
            <w:r w:rsidRPr="00011BAB">
              <w:rPr>
                <w:rFonts w:ascii="Arial" w:hAnsi="Arial" w:cs="Arial"/>
                <w:sz w:val="21"/>
                <w:szCs w:val="21"/>
              </w:rPr>
              <w:t xml:space="preserve"> Right</w:t>
            </w:r>
          </w:p>
        </w:tc>
        <w:tc>
          <w:tcPr>
            <w:tcW w:w="3828" w:type="dxa"/>
          </w:tcPr>
          <w:p w:rsidRPr="00011BAB" w:rsidR="00A52E54" w:rsidP="00011BAB" w:rsidRDefault="00A52E54" w14:paraId="6884D40A" w14:textId="77777777">
            <w:pPr>
              <w:rPr>
                <w:rFonts w:ascii="Arial" w:hAnsi="Arial" w:cs="Arial"/>
                <w:sz w:val="21"/>
                <w:szCs w:val="21"/>
              </w:rPr>
            </w:pPr>
            <w:r w:rsidRPr="00011BAB">
              <w:rPr>
                <w:rFonts w:ascii="Arial" w:hAnsi="Arial" w:cs="Arial"/>
                <w:sz w:val="21"/>
                <w:szCs w:val="21"/>
              </w:rPr>
              <w:t xml:space="preserve">Name and description of </w:t>
            </w:r>
            <w:r w:rsidRPr="00011BAB" w:rsidR="00011BAB">
              <w:rPr>
                <w:rFonts w:ascii="Arial" w:hAnsi="Arial" w:cs="Arial"/>
                <w:sz w:val="21"/>
                <w:szCs w:val="21"/>
              </w:rPr>
              <w:t xml:space="preserve">Prior </w:t>
            </w:r>
            <w:r w:rsidRPr="00011BAB">
              <w:rPr>
                <w:rFonts w:ascii="Arial" w:hAnsi="Arial" w:cs="Arial"/>
                <w:sz w:val="21"/>
                <w:szCs w:val="21"/>
              </w:rPr>
              <w:t>Right (incl. type of IPR, format, date, product description, number, product number, geographical area, version number)</w:t>
            </w:r>
          </w:p>
        </w:tc>
        <w:tc>
          <w:tcPr>
            <w:tcW w:w="2801" w:type="dxa"/>
          </w:tcPr>
          <w:p w:rsidRPr="00011BAB" w:rsidR="00A52E54" w:rsidP="008D26C9" w:rsidRDefault="00A52E54" w14:paraId="6884D40B" w14:textId="77777777">
            <w:pPr>
              <w:rPr>
                <w:rFonts w:ascii="Arial" w:hAnsi="Arial" w:cs="Arial"/>
                <w:sz w:val="21"/>
                <w:szCs w:val="21"/>
              </w:rPr>
            </w:pPr>
            <w:r w:rsidRPr="00011BAB">
              <w:rPr>
                <w:rFonts w:ascii="Arial" w:hAnsi="Arial" w:cs="Arial"/>
                <w:sz w:val="21"/>
                <w:szCs w:val="21"/>
              </w:rPr>
              <w:t xml:space="preserve">Proposed use in the Project </w:t>
            </w:r>
          </w:p>
        </w:tc>
      </w:tr>
      <w:tr w:rsidRPr="00011BAB" w:rsidR="00A52E54" w:rsidTr="008D26C9" w14:paraId="6884D411" w14:textId="77777777">
        <w:tc>
          <w:tcPr>
            <w:tcW w:w="2835" w:type="dxa"/>
          </w:tcPr>
          <w:p w:rsidRPr="00011BAB" w:rsidR="00A52E54" w:rsidP="008D26C9" w:rsidRDefault="00A52E54" w14:paraId="6884D40D" w14:textId="77777777">
            <w:pPr>
              <w:rPr>
                <w:rFonts w:ascii="Arial" w:hAnsi="Arial" w:cs="Arial"/>
                <w:sz w:val="21"/>
                <w:szCs w:val="21"/>
              </w:rPr>
            </w:pPr>
          </w:p>
        </w:tc>
        <w:tc>
          <w:tcPr>
            <w:tcW w:w="3828" w:type="dxa"/>
          </w:tcPr>
          <w:p w:rsidRPr="00011BAB" w:rsidR="00A52E54" w:rsidP="008D26C9" w:rsidRDefault="00A52E54" w14:paraId="6884D40E" w14:textId="77777777">
            <w:pPr>
              <w:rPr>
                <w:rFonts w:ascii="Arial" w:hAnsi="Arial" w:cs="Arial"/>
                <w:sz w:val="21"/>
                <w:szCs w:val="21"/>
              </w:rPr>
            </w:pPr>
          </w:p>
          <w:p w:rsidRPr="00011BAB" w:rsidR="00A52E54" w:rsidP="008D26C9" w:rsidRDefault="00A52E54" w14:paraId="6884D40F" w14:textId="77777777">
            <w:pPr>
              <w:rPr>
                <w:rFonts w:ascii="Arial" w:hAnsi="Arial" w:cs="Arial"/>
                <w:sz w:val="21"/>
                <w:szCs w:val="21"/>
              </w:rPr>
            </w:pPr>
          </w:p>
        </w:tc>
        <w:tc>
          <w:tcPr>
            <w:tcW w:w="2801" w:type="dxa"/>
          </w:tcPr>
          <w:p w:rsidRPr="00011BAB" w:rsidR="00A52E54" w:rsidP="008D26C9" w:rsidRDefault="00A52E54" w14:paraId="6884D410" w14:textId="77777777">
            <w:pPr>
              <w:rPr>
                <w:rFonts w:ascii="Arial" w:hAnsi="Arial" w:cs="Arial"/>
                <w:sz w:val="21"/>
                <w:szCs w:val="21"/>
              </w:rPr>
            </w:pPr>
          </w:p>
        </w:tc>
      </w:tr>
      <w:tr w:rsidRPr="00011BAB" w:rsidR="00A52E54" w:rsidTr="008D26C9" w14:paraId="6884D416" w14:textId="77777777">
        <w:tc>
          <w:tcPr>
            <w:tcW w:w="2835" w:type="dxa"/>
          </w:tcPr>
          <w:p w:rsidRPr="00011BAB" w:rsidR="00A52E54" w:rsidP="008D26C9" w:rsidRDefault="00A52E54" w14:paraId="6884D412" w14:textId="77777777">
            <w:pPr>
              <w:rPr>
                <w:rFonts w:ascii="Arial" w:hAnsi="Arial" w:cs="Arial"/>
                <w:sz w:val="21"/>
                <w:szCs w:val="21"/>
              </w:rPr>
            </w:pPr>
          </w:p>
        </w:tc>
        <w:tc>
          <w:tcPr>
            <w:tcW w:w="3828" w:type="dxa"/>
          </w:tcPr>
          <w:p w:rsidRPr="00011BAB" w:rsidR="00A52E54" w:rsidP="008D26C9" w:rsidRDefault="00A52E54" w14:paraId="6884D413" w14:textId="77777777">
            <w:pPr>
              <w:rPr>
                <w:rFonts w:ascii="Arial" w:hAnsi="Arial" w:cs="Arial"/>
                <w:sz w:val="21"/>
                <w:szCs w:val="21"/>
              </w:rPr>
            </w:pPr>
          </w:p>
          <w:p w:rsidRPr="00011BAB" w:rsidR="00A52E54" w:rsidP="008D26C9" w:rsidRDefault="00A52E54" w14:paraId="6884D414" w14:textId="77777777">
            <w:pPr>
              <w:rPr>
                <w:rFonts w:ascii="Arial" w:hAnsi="Arial" w:cs="Arial"/>
                <w:sz w:val="21"/>
                <w:szCs w:val="21"/>
              </w:rPr>
            </w:pPr>
          </w:p>
        </w:tc>
        <w:tc>
          <w:tcPr>
            <w:tcW w:w="2801" w:type="dxa"/>
          </w:tcPr>
          <w:p w:rsidRPr="00011BAB" w:rsidR="00A52E54" w:rsidP="008D26C9" w:rsidRDefault="00A52E54" w14:paraId="6884D415" w14:textId="77777777">
            <w:pPr>
              <w:rPr>
                <w:rFonts w:ascii="Arial" w:hAnsi="Arial" w:cs="Arial"/>
                <w:sz w:val="21"/>
                <w:szCs w:val="21"/>
              </w:rPr>
            </w:pPr>
          </w:p>
        </w:tc>
      </w:tr>
      <w:tr w:rsidRPr="00011BAB" w:rsidR="00A52E54" w:rsidTr="008D26C9" w14:paraId="6884D41B" w14:textId="77777777">
        <w:tc>
          <w:tcPr>
            <w:tcW w:w="2835" w:type="dxa"/>
          </w:tcPr>
          <w:p w:rsidRPr="00011BAB" w:rsidR="00A52E54" w:rsidP="008D26C9" w:rsidRDefault="00A52E54" w14:paraId="6884D417" w14:textId="77777777">
            <w:pPr>
              <w:rPr>
                <w:rFonts w:ascii="Arial" w:hAnsi="Arial" w:cs="Arial"/>
                <w:sz w:val="21"/>
                <w:szCs w:val="21"/>
              </w:rPr>
            </w:pPr>
          </w:p>
        </w:tc>
        <w:tc>
          <w:tcPr>
            <w:tcW w:w="3828" w:type="dxa"/>
          </w:tcPr>
          <w:p w:rsidRPr="00011BAB" w:rsidR="00A52E54" w:rsidP="008D26C9" w:rsidRDefault="00A52E54" w14:paraId="6884D418" w14:textId="77777777">
            <w:pPr>
              <w:rPr>
                <w:rFonts w:ascii="Arial" w:hAnsi="Arial" w:cs="Arial"/>
                <w:sz w:val="21"/>
                <w:szCs w:val="21"/>
              </w:rPr>
            </w:pPr>
          </w:p>
          <w:p w:rsidRPr="00011BAB" w:rsidR="00A52E54" w:rsidP="008D26C9" w:rsidRDefault="00A52E54" w14:paraId="6884D419" w14:textId="77777777">
            <w:pPr>
              <w:rPr>
                <w:rFonts w:ascii="Arial" w:hAnsi="Arial" w:cs="Arial"/>
                <w:sz w:val="21"/>
                <w:szCs w:val="21"/>
              </w:rPr>
            </w:pPr>
          </w:p>
        </w:tc>
        <w:tc>
          <w:tcPr>
            <w:tcW w:w="2801" w:type="dxa"/>
          </w:tcPr>
          <w:p w:rsidRPr="00011BAB" w:rsidR="00A52E54" w:rsidP="008D26C9" w:rsidRDefault="00A52E54" w14:paraId="6884D41A" w14:textId="77777777">
            <w:pPr>
              <w:rPr>
                <w:rFonts w:ascii="Arial" w:hAnsi="Arial" w:cs="Arial"/>
                <w:sz w:val="21"/>
                <w:szCs w:val="21"/>
              </w:rPr>
            </w:pPr>
          </w:p>
        </w:tc>
      </w:tr>
      <w:tr w:rsidRPr="00011BAB" w:rsidR="00A52E54" w:rsidTr="008D26C9" w14:paraId="6884D421" w14:textId="77777777">
        <w:tc>
          <w:tcPr>
            <w:tcW w:w="2835" w:type="dxa"/>
          </w:tcPr>
          <w:p w:rsidRPr="00011BAB" w:rsidR="00A52E54" w:rsidP="008D26C9" w:rsidRDefault="00A52E54" w14:paraId="6884D41C" w14:textId="77777777">
            <w:pPr>
              <w:rPr>
                <w:rFonts w:ascii="Arial" w:hAnsi="Arial" w:cs="Arial"/>
                <w:sz w:val="21"/>
                <w:szCs w:val="21"/>
              </w:rPr>
            </w:pPr>
          </w:p>
        </w:tc>
        <w:tc>
          <w:tcPr>
            <w:tcW w:w="3828" w:type="dxa"/>
          </w:tcPr>
          <w:p w:rsidRPr="00011BAB" w:rsidR="00A52E54" w:rsidP="008D26C9" w:rsidRDefault="00A52E54" w14:paraId="6884D41D" w14:textId="77777777">
            <w:pPr>
              <w:rPr>
                <w:rFonts w:ascii="Arial" w:hAnsi="Arial" w:cs="Arial"/>
                <w:sz w:val="21"/>
                <w:szCs w:val="21"/>
              </w:rPr>
            </w:pPr>
          </w:p>
          <w:p w:rsidRPr="00011BAB" w:rsidR="00A52E54" w:rsidP="008D26C9" w:rsidRDefault="00A52E54" w14:paraId="6884D41E" w14:textId="77777777">
            <w:pPr>
              <w:rPr>
                <w:rFonts w:ascii="Arial" w:hAnsi="Arial" w:cs="Arial"/>
                <w:sz w:val="21"/>
                <w:szCs w:val="21"/>
              </w:rPr>
            </w:pPr>
          </w:p>
        </w:tc>
        <w:tc>
          <w:tcPr>
            <w:tcW w:w="2801" w:type="dxa"/>
          </w:tcPr>
          <w:p w:rsidRPr="00011BAB" w:rsidR="00A52E54" w:rsidP="008D26C9" w:rsidRDefault="00A52E54" w14:paraId="6884D41F" w14:textId="77777777">
            <w:pPr>
              <w:rPr>
                <w:rFonts w:ascii="Arial" w:hAnsi="Arial" w:cs="Arial"/>
                <w:sz w:val="21"/>
                <w:szCs w:val="21"/>
              </w:rPr>
            </w:pPr>
          </w:p>
          <w:p w:rsidRPr="00011BAB" w:rsidR="00A52E54" w:rsidP="008D26C9" w:rsidRDefault="00A52E54" w14:paraId="6884D420" w14:textId="77777777">
            <w:pPr>
              <w:rPr>
                <w:rFonts w:ascii="Arial" w:hAnsi="Arial" w:cs="Arial"/>
                <w:sz w:val="21"/>
                <w:szCs w:val="21"/>
              </w:rPr>
            </w:pPr>
          </w:p>
        </w:tc>
      </w:tr>
    </w:tbl>
    <w:p w:rsidRPr="00011BAB" w:rsidR="00A52E54" w:rsidP="00A52E54" w:rsidRDefault="00A52E54" w14:paraId="6884D422" w14:textId="77777777">
      <w:pPr>
        <w:ind w:left="720" w:hanging="720"/>
        <w:rPr>
          <w:rFonts w:ascii="Arial" w:hAnsi="Arial" w:cs="Arial"/>
          <w:b/>
          <w:sz w:val="21"/>
          <w:szCs w:val="21"/>
        </w:rPr>
      </w:pPr>
      <w:r w:rsidRPr="00011BAB">
        <w:rPr>
          <w:rFonts w:ascii="Arial" w:hAnsi="Arial" w:cs="Arial"/>
          <w:b/>
          <w:sz w:val="21"/>
          <w:szCs w:val="21"/>
        </w:rPr>
        <w:t xml:space="preserve">Held by </w:t>
      </w:r>
      <w:r w:rsidRPr="00011BAB">
        <w:rPr>
          <w:rFonts w:ascii="Arial" w:hAnsi="Arial" w:cs="Arial"/>
          <w:b/>
          <w:sz w:val="21"/>
          <w:szCs w:val="21"/>
          <w:highlight w:val="yellow"/>
        </w:rPr>
        <w:t>(Contractor</w:t>
      </w:r>
      <w:r w:rsidRPr="00011BAB">
        <w:rPr>
          <w:rFonts w:ascii="Arial" w:hAnsi="Arial" w:cs="Arial"/>
          <w:b/>
          <w:sz w:val="21"/>
          <w:szCs w:val="21"/>
        </w:rPr>
        <w:t>)</w:t>
      </w:r>
    </w:p>
    <w:tbl>
      <w:tblPr>
        <w:tblW w:w="94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835"/>
        <w:gridCol w:w="3828"/>
        <w:gridCol w:w="2801"/>
      </w:tblGrid>
      <w:tr w:rsidRPr="00011BAB" w:rsidR="00A52E54" w:rsidTr="008D26C9" w14:paraId="6884D426" w14:textId="77777777">
        <w:tc>
          <w:tcPr>
            <w:tcW w:w="2835" w:type="dxa"/>
          </w:tcPr>
          <w:p w:rsidRPr="00011BAB" w:rsidR="00A52E54" w:rsidP="00011BAB" w:rsidRDefault="00A52E54" w14:paraId="6884D423" w14:textId="77777777">
            <w:pPr>
              <w:rPr>
                <w:rFonts w:ascii="Arial" w:hAnsi="Arial" w:cs="Arial"/>
                <w:sz w:val="21"/>
                <w:szCs w:val="21"/>
              </w:rPr>
            </w:pPr>
            <w:r w:rsidRPr="00011BAB">
              <w:rPr>
                <w:rFonts w:ascii="Arial" w:hAnsi="Arial" w:cs="Arial"/>
                <w:sz w:val="21"/>
                <w:szCs w:val="21"/>
              </w:rPr>
              <w:t xml:space="preserve">Proprietary owner of the </w:t>
            </w:r>
            <w:r w:rsidRPr="00011BAB" w:rsidR="00011BAB">
              <w:rPr>
                <w:rFonts w:ascii="Arial" w:hAnsi="Arial" w:cs="Arial"/>
                <w:sz w:val="21"/>
                <w:szCs w:val="21"/>
              </w:rPr>
              <w:t>Prior</w:t>
            </w:r>
            <w:r w:rsidRPr="00011BAB">
              <w:rPr>
                <w:rFonts w:ascii="Arial" w:hAnsi="Arial" w:cs="Arial"/>
                <w:sz w:val="21"/>
                <w:szCs w:val="21"/>
              </w:rPr>
              <w:t xml:space="preserve"> Right</w:t>
            </w:r>
          </w:p>
        </w:tc>
        <w:tc>
          <w:tcPr>
            <w:tcW w:w="3828" w:type="dxa"/>
          </w:tcPr>
          <w:p w:rsidRPr="00011BAB" w:rsidR="00A52E54" w:rsidP="00011BAB" w:rsidRDefault="00A52E54" w14:paraId="6884D424" w14:textId="77777777">
            <w:pPr>
              <w:rPr>
                <w:rFonts w:ascii="Arial" w:hAnsi="Arial" w:cs="Arial"/>
                <w:sz w:val="21"/>
                <w:szCs w:val="21"/>
              </w:rPr>
            </w:pPr>
            <w:r w:rsidRPr="00011BAB">
              <w:rPr>
                <w:rFonts w:ascii="Arial" w:hAnsi="Arial" w:cs="Arial"/>
                <w:sz w:val="21"/>
                <w:szCs w:val="21"/>
              </w:rPr>
              <w:t xml:space="preserve">Name and description of </w:t>
            </w:r>
            <w:r w:rsidRPr="00011BAB" w:rsidR="00011BAB">
              <w:rPr>
                <w:rFonts w:ascii="Arial" w:hAnsi="Arial" w:cs="Arial"/>
                <w:sz w:val="21"/>
                <w:szCs w:val="21"/>
              </w:rPr>
              <w:t>Prior</w:t>
            </w:r>
            <w:r w:rsidRPr="00011BAB">
              <w:rPr>
                <w:rFonts w:ascii="Arial" w:hAnsi="Arial" w:cs="Arial"/>
                <w:sz w:val="21"/>
                <w:szCs w:val="21"/>
              </w:rPr>
              <w:t xml:space="preserve"> Right (incl. type of IPR, format, date, product description, number, product number, geographical area, version number)</w:t>
            </w:r>
          </w:p>
        </w:tc>
        <w:tc>
          <w:tcPr>
            <w:tcW w:w="2801" w:type="dxa"/>
          </w:tcPr>
          <w:p w:rsidRPr="00011BAB" w:rsidR="00A52E54" w:rsidP="008D26C9" w:rsidRDefault="00A52E54" w14:paraId="6884D425" w14:textId="77777777">
            <w:pPr>
              <w:rPr>
                <w:rFonts w:ascii="Arial" w:hAnsi="Arial" w:cs="Arial"/>
                <w:sz w:val="21"/>
                <w:szCs w:val="21"/>
              </w:rPr>
            </w:pPr>
            <w:r w:rsidRPr="00011BAB">
              <w:rPr>
                <w:rFonts w:ascii="Arial" w:hAnsi="Arial" w:cs="Arial"/>
                <w:sz w:val="21"/>
                <w:szCs w:val="21"/>
              </w:rPr>
              <w:t xml:space="preserve">Proposed use in the Project </w:t>
            </w:r>
          </w:p>
        </w:tc>
      </w:tr>
      <w:tr w:rsidRPr="00011BAB" w:rsidR="00A52E54" w:rsidTr="00DB5F6D" w14:paraId="6884D42B" w14:textId="77777777">
        <w:trPr>
          <w:trHeight w:val="594"/>
        </w:trPr>
        <w:tc>
          <w:tcPr>
            <w:tcW w:w="2835" w:type="dxa"/>
          </w:tcPr>
          <w:p w:rsidRPr="00011BAB" w:rsidR="00A52E54" w:rsidP="008D26C9" w:rsidRDefault="00A52E54" w14:paraId="6884D427" w14:textId="77777777">
            <w:pPr>
              <w:rPr>
                <w:rFonts w:ascii="Arial" w:hAnsi="Arial" w:cs="Arial"/>
                <w:sz w:val="21"/>
                <w:szCs w:val="21"/>
              </w:rPr>
            </w:pPr>
          </w:p>
        </w:tc>
        <w:tc>
          <w:tcPr>
            <w:tcW w:w="3828" w:type="dxa"/>
          </w:tcPr>
          <w:p w:rsidRPr="00011BAB" w:rsidR="00A52E54" w:rsidP="008D26C9" w:rsidRDefault="00A52E54" w14:paraId="6884D428" w14:textId="77777777">
            <w:pPr>
              <w:rPr>
                <w:rFonts w:ascii="Arial" w:hAnsi="Arial" w:cs="Arial"/>
                <w:sz w:val="21"/>
                <w:szCs w:val="21"/>
              </w:rPr>
            </w:pPr>
          </w:p>
          <w:p w:rsidRPr="00011BAB" w:rsidR="00A52E54" w:rsidP="008D26C9" w:rsidRDefault="00A52E54" w14:paraId="6884D429" w14:textId="77777777">
            <w:pPr>
              <w:rPr>
                <w:rFonts w:ascii="Arial" w:hAnsi="Arial" w:cs="Arial"/>
                <w:sz w:val="21"/>
                <w:szCs w:val="21"/>
              </w:rPr>
            </w:pPr>
          </w:p>
        </w:tc>
        <w:tc>
          <w:tcPr>
            <w:tcW w:w="2801" w:type="dxa"/>
          </w:tcPr>
          <w:p w:rsidRPr="00011BAB" w:rsidR="00A52E54" w:rsidP="008D26C9" w:rsidRDefault="00A52E54" w14:paraId="6884D42A" w14:textId="77777777">
            <w:pPr>
              <w:rPr>
                <w:rFonts w:ascii="Arial" w:hAnsi="Arial" w:cs="Arial"/>
                <w:sz w:val="21"/>
                <w:szCs w:val="21"/>
              </w:rPr>
            </w:pPr>
          </w:p>
        </w:tc>
      </w:tr>
      <w:tr w:rsidRPr="00011BAB" w:rsidR="00A52E54" w:rsidTr="00DB5F6D" w14:paraId="6884D430" w14:textId="77777777">
        <w:trPr>
          <w:trHeight w:val="623"/>
        </w:trPr>
        <w:tc>
          <w:tcPr>
            <w:tcW w:w="2835" w:type="dxa"/>
          </w:tcPr>
          <w:p w:rsidRPr="00011BAB" w:rsidR="00A52E54" w:rsidP="008D26C9" w:rsidRDefault="00A52E54" w14:paraId="6884D42C" w14:textId="77777777">
            <w:pPr>
              <w:rPr>
                <w:rFonts w:ascii="Arial" w:hAnsi="Arial" w:cs="Arial"/>
                <w:sz w:val="21"/>
                <w:szCs w:val="21"/>
              </w:rPr>
            </w:pPr>
          </w:p>
        </w:tc>
        <w:tc>
          <w:tcPr>
            <w:tcW w:w="3828" w:type="dxa"/>
          </w:tcPr>
          <w:p w:rsidRPr="00011BAB" w:rsidR="00A52E54" w:rsidP="008D26C9" w:rsidRDefault="00A52E54" w14:paraId="6884D42D" w14:textId="77777777">
            <w:pPr>
              <w:rPr>
                <w:rFonts w:ascii="Arial" w:hAnsi="Arial" w:cs="Arial"/>
                <w:sz w:val="21"/>
                <w:szCs w:val="21"/>
              </w:rPr>
            </w:pPr>
          </w:p>
          <w:p w:rsidRPr="00011BAB" w:rsidR="00A52E54" w:rsidP="008D26C9" w:rsidRDefault="00A52E54" w14:paraId="6884D42E" w14:textId="77777777">
            <w:pPr>
              <w:rPr>
                <w:rFonts w:ascii="Arial" w:hAnsi="Arial" w:cs="Arial"/>
                <w:sz w:val="21"/>
                <w:szCs w:val="21"/>
              </w:rPr>
            </w:pPr>
          </w:p>
        </w:tc>
        <w:tc>
          <w:tcPr>
            <w:tcW w:w="2801" w:type="dxa"/>
          </w:tcPr>
          <w:p w:rsidRPr="00011BAB" w:rsidR="00A52E54" w:rsidP="008D26C9" w:rsidRDefault="00A52E54" w14:paraId="6884D42F" w14:textId="77777777">
            <w:pPr>
              <w:rPr>
                <w:rFonts w:ascii="Arial" w:hAnsi="Arial" w:cs="Arial"/>
                <w:sz w:val="21"/>
                <w:szCs w:val="21"/>
              </w:rPr>
            </w:pPr>
          </w:p>
        </w:tc>
      </w:tr>
      <w:tr w:rsidRPr="00011BAB" w:rsidR="00A52E54" w:rsidTr="008D26C9" w14:paraId="6884D435" w14:textId="77777777">
        <w:tc>
          <w:tcPr>
            <w:tcW w:w="2835" w:type="dxa"/>
          </w:tcPr>
          <w:p w:rsidRPr="00011BAB" w:rsidR="00A52E54" w:rsidP="008D26C9" w:rsidRDefault="00A52E54" w14:paraId="6884D431" w14:textId="77777777">
            <w:pPr>
              <w:rPr>
                <w:rFonts w:ascii="Arial" w:hAnsi="Arial" w:cs="Arial"/>
                <w:sz w:val="21"/>
                <w:szCs w:val="21"/>
              </w:rPr>
            </w:pPr>
          </w:p>
        </w:tc>
        <w:tc>
          <w:tcPr>
            <w:tcW w:w="3828" w:type="dxa"/>
          </w:tcPr>
          <w:p w:rsidRPr="00011BAB" w:rsidR="00A52E54" w:rsidP="008D26C9" w:rsidRDefault="00A52E54" w14:paraId="6884D432" w14:textId="77777777">
            <w:pPr>
              <w:rPr>
                <w:rFonts w:ascii="Arial" w:hAnsi="Arial" w:cs="Arial"/>
                <w:sz w:val="21"/>
                <w:szCs w:val="21"/>
              </w:rPr>
            </w:pPr>
          </w:p>
          <w:p w:rsidRPr="00011BAB" w:rsidR="00A52E54" w:rsidP="008D26C9" w:rsidRDefault="00A52E54" w14:paraId="6884D433" w14:textId="77777777">
            <w:pPr>
              <w:rPr>
                <w:rFonts w:ascii="Arial" w:hAnsi="Arial" w:cs="Arial"/>
                <w:sz w:val="21"/>
                <w:szCs w:val="21"/>
              </w:rPr>
            </w:pPr>
          </w:p>
        </w:tc>
        <w:tc>
          <w:tcPr>
            <w:tcW w:w="2801" w:type="dxa"/>
          </w:tcPr>
          <w:p w:rsidRPr="00011BAB" w:rsidR="00A52E54" w:rsidP="008D26C9" w:rsidRDefault="00A52E54" w14:paraId="6884D434" w14:textId="77777777">
            <w:pPr>
              <w:rPr>
                <w:rFonts w:ascii="Arial" w:hAnsi="Arial" w:cs="Arial"/>
                <w:sz w:val="21"/>
                <w:szCs w:val="21"/>
              </w:rPr>
            </w:pPr>
          </w:p>
        </w:tc>
      </w:tr>
      <w:tr w:rsidRPr="00011BAB" w:rsidR="00A52E54" w:rsidTr="008D26C9" w14:paraId="6884D43B" w14:textId="77777777">
        <w:tc>
          <w:tcPr>
            <w:tcW w:w="2835" w:type="dxa"/>
          </w:tcPr>
          <w:p w:rsidRPr="00011BAB" w:rsidR="00A52E54" w:rsidP="008D26C9" w:rsidRDefault="00A52E54" w14:paraId="6884D436" w14:textId="77777777">
            <w:pPr>
              <w:rPr>
                <w:rFonts w:ascii="Arial" w:hAnsi="Arial" w:cs="Arial"/>
                <w:sz w:val="21"/>
                <w:szCs w:val="21"/>
              </w:rPr>
            </w:pPr>
          </w:p>
        </w:tc>
        <w:tc>
          <w:tcPr>
            <w:tcW w:w="3828" w:type="dxa"/>
          </w:tcPr>
          <w:p w:rsidRPr="00011BAB" w:rsidR="00A52E54" w:rsidP="008D26C9" w:rsidRDefault="00A52E54" w14:paraId="6884D437" w14:textId="77777777">
            <w:pPr>
              <w:rPr>
                <w:rFonts w:ascii="Arial" w:hAnsi="Arial" w:cs="Arial"/>
                <w:sz w:val="21"/>
                <w:szCs w:val="21"/>
              </w:rPr>
            </w:pPr>
          </w:p>
          <w:p w:rsidRPr="00011BAB" w:rsidR="00A52E54" w:rsidP="008D26C9" w:rsidRDefault="00A52E54" w14:paraId="6884D438" w14:textId="77777777">
            <w:pPr>
              <w:rPr>
                <w:rFonts w:ascii="Arial" w:hAnsi="Arial" w:cs="Arial"/>
                <w:sz w:val="21"/>
                <w:szCs w:val="21"/>
              </w:rPr>
            </w:pPr>
          </w:p>
        </w:tc>
        <w:tc>
          <w:tcPr>
            <w:tcW w:w="2801" w:type="dxa"/>
          </w:tcPr>
          <w:p w:rsidRPr="00011BAB" w:rsidR="00A52E54" w:rsidP="008D26C9" w:rsidRDefault="00A52E54" w14:paraId="6884D439" w14:textId="77777777">
            <w:pPr>
              <w:rPr>
                <w:rFonts w:ascii="Arial" w:hAnsi="Arial" w:cs="Arial"/>
                <w:sz w:val="21"/>
                <w:szCs w:val="21"/>
              </w:rPr>
            </w:pPr>
          </w:p>
          <w:p w:rsidRPr="00011BAB" w:rsidR="00A52E54" w:rsidP="008D26C9" w:rsidRDefault="00A52E54" w14:paraId="6884D43A" w14:textId="77777777">
            <w:pPr>
              <w:rPr>
                <w:rFonts w:ascii="Arial" w:hAnsi="Arial" w:cs="Arial"/>
                <w:sz w:val="21"/>
                <w:szCs w:val="21"/>
              </w:rPr>
            </w:pPr>
          </w:p>
        </w:tc>
      </w:tr>
    </w:tbl>
    <w:p w:rsidRPr="007A4450" w:rsidR="00A52E54" w:rsidP="00A52E54" w:rsidRDefault="007A4450" w14:paraId="6884D43C" w14:textId="77777777">
      <w:pPr>
        <w:rPr>
          <w:b/>
          <w:color w:val="FF0000"/>
          <w:sz w:val="21"/>
          <w:szCs w:val="21"/>
        </w:rPr>
      </w:pPr>
      <w:r w:rsidRPr="007A4450">
        <w:rPr>
          <w:b/>
          <w:color w:val="FF0000"/>
          <w:sz w:val="21"/>
          <w:szCs w:val="21"/>
        </w:rPr>
        <w:t>This form must be retained as part of your Project record.</w:t>
      </w:r>
    </w:p>
    <w:sectPr w:rsidRPr="007A4450" w:rsidR="00A52E54" w:rsidSect="00AA6252">
      <w:headerReference w:type="even" r:id="rId13"/>
      <w:headerReference w:type="default" r:id="rId14"/>
      <w:footerReference w:type="even" r:id="rId15"/>
      <w:footerReference w:type="default" r:id="rId16"/>
      <w:headerReference w:type="first" r:id="rId17"/>
      <w:footerReference w:type="first" r:id="rId18"/>
      <w:pgSz w:w="11907" w:h="16840" w:orient="portrait" w:code="9"/>
      <w:pgMar w:top="1134" w:right="1134" w:bottom="1134" w:left="1134" w:header="289" w:footer="28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29D3" w:rsidRDefault="00A129D3" w14:paraId="6884D43F" w14:textId="77777777">
      <w:r>
        <w:separator/>
      </w:r>
    </w:p>
  </w:endnote>
  <w:endnote w:type="continuationSeparator" w:id="0">
    <w:p w:rsidR="00A129D3" w:rsidRDefault="00A129D3" w14:paraId="6884D44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iandra GD">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656" w:rsidRDefault="00E73656" w14:paraId="7DB7EEE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02994" w:rsidP="00651813" w:rsidRDefault="00E02994" w14:paraId="6884D444" w14:textId="77777777">
    <w:pPr>
      <w:pStyle w:val="Footer"/>
      <w:jc w:val="center"/>
    </w:pPr>
    <w:r>
      <w:fldChar w:fldCharType="begin"/>
    </w:r>
    <w:r>
      <w:instrText xml:space="preserve"> PAGE   \* MERGEFORMAT </w:instrText>
    </w:r>
    <w:r>
      <w:fldChar w:fldCharType="separate"/>
    </w:r>
    <w:r w:rsidR="00C356DB">
      <w:rPr>
        <w:noProof/>
      </w:rPr>
      <w:t>2</w:t>
    </w:r>
    <w:r>
      <w:rPr>
        <w:noProof/>
      </w:rPr>
      <w:fldChar w:fldCharType="end"/>
    </w:r>
  </w:p>
  <w:p w:rsidRPr="00651813" w:rsidR="00E02994" w:rsidP="00C356DB" w:rsidRDefault="00E73656" w14:paraId="6884D445" w14:textId="28F78078">
    <w:pPr>
      <w:pStyle w:val="Footer"/>
      <w:tabs>
        <w:tab w:val="left" w:pos="7511"/>
      </w:tabs>
    </w:pPr>
    <w:sdt>
      <w:sdtPr>
        <w:rPr>
          <w:color w:val="A6A6A6"/>
        </w:rPr>
        <w:alias w:val="Reference"/>
        <w:tag w:val="ContentCloud_Reference"/>
        <w:id w:val="1369029028"/>
        <w:placeholder>
          <w:docPart w:val="4234FE19DEF745338C90A47C02704A9E"/>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Reference[1]" w:storeItemID="{096FD900-0087-4037-8C5B-1B649AC78D64}"/>
        <w:text/>
      </w:sdtPr>
      <w:sdtEndPr/>
      <w:sdtContent>
        <w:r w:rsidR="00C356DB">
          <w:rPr>
            <w:color w:val="A6A6A6"/>
          </w:rPr>
          <w:t>LIT 55200</w:t>
        </w:r>
      </w:sdtContent>
    </w:sdt>
    <w:r w:rsidR="00C356DB">
      <w:rPr>
        <w:color w:val="A6A6A6"/>
      </w:rPr>
      <w:t xml:space="preserve">                                                    </w:t>
    </w:r>
    <w:r w:rsidRPr="00651813" w:rsidR="00E02994">
      <w:rPr>
        <w:color w:val="A6A6A6"/>
      </w:rPr>
      <w:t xml:space="preserve">Version </w:t>
    </w:r>
    <w:sdt>
      <w:sdtPr>
        <w:rPr>
          <w:color w:val="A6A6A6"/>
        </w:rPr>
        <w:alias w:val="Label"/>
        <w:tag w:val="DLCPolicyLabelValue"/>
        <w:id w:val="1828786637"/>
        <w:lock w:val="contentLocked"/>
        <w:placeholder>
          <w:docPart w:val="00D95CA4FC274A6985E87EEF4B87F9E4"/>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5:DLCPolicyLabelValue[1]" w:storeItemID="{096FD900-0087-4037-8C5B-1B649AC78D64}"/>
        <w:text w:multiLine="1"/>
      </w:sdtPr>
      <w:sdtEndPr/>
      <w:sdtContent>
        <w:r>
          <w:rPr>
            <w:color w:val="A6A6A6"/>
          </w:rPr>
          <w:t>4.0</w:t>
        </w:r>
      </w:sdtContent>
    </w:sdt>
    <w:r w:rsidR="00C356DB">
      <w:rPr>
        <w:color w:val="A6A6A6"/>
      </w:rPr>
      <w:t xml:space="preserve">                                 Issued </w:t>
    </w:r>
    <w:sdt>
      <w:sdtPr>
        <w:rPr>
          <w:color w:val="A6A6A6"/>
        </w:rPr>
        <w:alias w:val="Publish date"/>
        <w:tag w:val="ContentCloud_PublishDate"/>
        <w:id w:val="1413735508"/>
        <w:placeholder>
          <w:docPart w:val="A47023F5638048DF8AC07241FD319C1E"/>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PublishDate[1]" w:storeItemID="{096FD900-0087-4037-8C5B-1B649AC78D64}"/>
        <w:date w:fullDate="2021-08-18T16:04:00Z">
          <w:dateFormat w:val="d/M/yyyy"/>
          <w:lid w:val="en-GB"/>
          <w:storeMappedDataAs w:val="dateTime"/>
          <w:calendar w:val="gregorian"/>
        </w:date>
      </w:sdtPr>
      <w:sdtEndPr/>
      <w:sdtContent>
        <w:r>
          <w:rPr>
            <w:color w:val="A6A6A6"/>
          </w:rPr>
          <w:t>18/8/2021</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656" w:rsidRDefault="00E73656" w14:paraId="60B3602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29D3" w:rsidRDefault="00A129D3" w14:paraId="6884D43D" w14:textId="77777777">
      <w:r>
        <w:separator/>
      </w:r>
    </w:p>
  </w:footnote>
  <w:footnote w:type="continuationSeparator" w:id="0">
    <w:p w:rsidR="00A129D3" w:rsidRDefault="00A129D3" w14:paraId="6884D43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656" w:rsidRDefault="00E73656" w14:paraId="33C73B5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02994" w:rsidP="003F3536" w:rsidRDefault="00E02994" w14:paraId="6884D441" w14:textId="796BC6E1">
    <w:pPr>
      <w:pStyle w:val="Header"/>
      <w:tabs>
        <w:tab w:val="clear" w:pos="4153"/>
        <w:tab w:val="clear" w:pos="8306"/>
        <w:tab w:val="right" w:pos="9498"/>
      </w:tabs>
      <w:spacing w:before="0" w:after="0"/>
      <w:jc w:val="center"/>
      <w:rPr>
        <w:rFonts w:ascii="Arial" w:hAnsi="Arial" w:cs="Arial"/>
        <w:sz w:val="20"/>
      </w:rPr>
    </w:pPr>
    <w:r>
      <w:rPr>
        <w:rFonts w:ascii="Arial" w:hAnsi="Arial" w:cs="Arial"/>
        <w:sz w:val="20"/>
      </w:rPr>
      <w:t xml:space="preserve">22503 </w:t>
    </w:r>
    <w:sdt>
      <w:sdtPr>
        <w:rPr>
          <w:rFonts w:ascii="Arial" w:hAnsi="Arial" w:cs="Arial"/>
          <w:sz w:val="20"/>
        </w:rPr>
        <w:alias w:val="Title"/>
        <w:tag w:val=""/>
        <w:id w:val="332035047"/>
        <w:placeholder>
          <w:docPart w:val="EA2A335B3ABE459F9B360A9F1C7C1631"/>
        </w:placeholder>
        <w:dataBinding w:prefixMappings="xmlns:ns0='http://purl.org/dc/elements/1.1/' xmlns:ns1='http://schemas.openxmlformats.org/package/2006/metadata/core-properties' " w:xpath="/ns1:coreProperties[1]/ns0:title[1]" w:storeItemID="{6C3C8BC8-F283-45AE-878A-BAB7291924A1}"/>
        <w:text/>
      </w:sdtPr>
      <w:sdtEndPr/>
      <w:sdtContent>
        <w:r w:rsidR="00C356DB">
          <w:rPr>
            <w:rFonts w:ascii="Arial" w:hAnsi="Arial" w:cs="Arial"/>
            <w:sz w:val="20"/>
          </w:rPr>
          <w:t>Ecological Services Framework 3 Prior Rights Schedule</w:t>
        </w:r>
      </w:sdtContent>
    </w:sdt>
  </w:p>
  <w:sdt>
    <w:sdtPr>
      <w:rPr>
        <w:rFonts w:ascii="Arial" w:hAnsi="Arial" w:cs="Arial"/>
        <w:sz w:val="20"/>
      </w:rPr>
      <w:alias w:val="Security marking"/>
      <w:tag w:val="ContentCloud_SecurityMarking"/>
      <w:id w:val="2059194964"/>
      <w:placeholder>
        <w:docPart w:val="32A0183358784845846BBF6419C9AB42"/>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SecurityMarking[1]" w:storeItemID="{096FD900-0087-4037-8C5B-1B649AC78D64}"/>
      <w:comboBox w:lastValue="OFFICIAL">
        <w:listItem w:value="[Security marking]"/>
      </w:comboBox>
    </w:sdtPr>
    <w:sdtEndPr/>
    <w:sdtContent>
      <w:p w:rsidRPr="003061AF" w:rsidR="00E02994" w:rsidP="003F3536" w:rsidRDefault="00E73656" w14:paraId="6884D442" w14:textId="3868EA97">
        <w:pPr>
          <w:pStyle w:val="Header"/>
          <w:tabs>
            <w:tab w:val="clear" w:pos="4153"/>
            <w:tab w:val="clear" w:pos="8306"/>
            <w:tab w:val="right" w:pos="9498"/>
          </w:tabs>
          <w:spacing w:before="0" w:after="0"/>
          <w:jc w:val="center"/>
          <w:rPr>
            <w:rFonts w:ascii="Arial" w:hAnsi="Arial" w:cs="Arial"/>
            <w:sz w:val="19"/>
          </w:rPr>
        </w:pPr>
        <w:r>
          <w:rPr>
            <w:rFonts w:ascii="Arial" w:hAnsi="Arial" w:cs="Arial"/>
            <w:sz w:val="20"/>
          </w:rPr>
          <w:t>OFFICIAL</w:t>
        </w:r>
      </w:p>
    </w:sdtContent>
  </w:sdt>
  <w:p w:rsidRPr="00AA6252" w:rsidR="00E02994" w:rsidP="00C356DB" w:rsidRDefault="00C356DB" w14:paraId="6884D443" w14:textId="70D2F50D">
    <w:pPr>
      <w:pStyle w:val="Header"/>
      <w:tabs>
        <w:tab w:val="clear" w:pos="4153"/>
        <w:tab w:val="clear" w:pos="8306"/>
        <w:tab w:val="left" w:pos="3814"/>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656" w:rsidRDefault="00E73656" w14:paraId="4B23BD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4">
    <w:nsid w:val="2669d6f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89"/>
    <w:multiLevelType w:val="singleLevel"/>
    <w:tmpl w:val="E7C87660"/>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045014DB"/>
    <w:multiLevelType w:val="singleLevel"/>
    <w:tmpl w:val="08090001"/>
    <w:lvl w:ilvl="0">
      <w:start w:val="1"/>
      <w:numFmt w:val="bullet"/>
      <w:lvlText w:val=""/>
      <w:lvlJc w:val="left"/>
      <w:pPr>
        <w:ind w:left="720" w:hanging="360"/>
      </w:pPr>
      <w:rPr>
        <w:rFonts w:hint="default" w:ascii="Symbol" w:hAnsi="Symbol"/>
      </w:rPr>
    </w:lvl>
  </w:abstractNum>
  <w:abstractNum w:abstractNumId="2" w15:restartNumberingAfterBreak="0">
    <w:nsid w:val="059853D0"/>
    <w:multiLevelType w:val="hybridMultilevel"/>
    <w:tmpl w:val="547ED4D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73A720B"/>
    <w:multiLevelType w:val="singleLevel"/>
    <w:tmpl w:val="08090001"/>
    <w:lvl w:ilvl="0">
      <w:start w:val="1"/>
      <w:numFmt w:val="bullet"/>
      <w:lvlText w:val=""/>
      <w:lvlJc w:val="left"/>
      <w:pPr>
        <w:ind w:left="720" w:hanging="360"/>
      </w:pPr>
      <w:rPr>
        <w:rFonts w:hint="default" w:ascii="Symbol" w:hAnsi="Symbol"/>
      </w:rPr>
    </w:lvl>
  </w:abstractNum>
  <w:abstractNum w:abstractNumId="4" w15:restartNumberingAfterBreak="0">
    <w:nsid w:val="0BAE5128"/>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103D36B1"/>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6" w15:restartNumberingAfterBreak="0">
    <w:nsid w:val="10BD5BA0"/>
    <w:multiLevelType w:val="hybridMultilevel"/>
    <w:tmpl w:val="0C380F36"/>
    <w:lvl w:ilvl="0" w:tplc="E88E0D00">
      <w:start w:val="1"/>
      <w:numFmt w:val="lowerRoman"/>
      <w:lvlText w:val="%1)"/>
      <w:lvlJc w:val="left"/>
      <w:pPr>
        <w:ind w:left="1593" w:hanging="720"/>
      </w:pPr>
      <w:rPr>
        <w:rFonts w:hint="default"/>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7" w15:restartNumberingAfterBreak="1">
    <w:nsid w:val="125B52B1"/>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130732C1"/>
    <w:multiLevelType w:val="hybridMultilevel"/>
    <w:tmpl w:val="921EEEE0"/>
    <w:lvl w:ilvl="0" w:tplc="08090007">
      <w:start w:val="1"/>
      <w:numFmt w:val="bullet"/>
      <w:lvlText w:val=""/>
      <w:lvlJc w:val="left"/>
      <w:pPr>
        <w:tabs>
          <w:tab w:val="num" w:pos="1080"/>
        </w:tabs>
        <w:ind w:left="108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78E5F75"/>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214D4332"/>
    <w:multiLevelType w:val="hybridMultilevel"/>
    <w:tmpl w:val="21CA8AEA"/>
    <w:lvl w:ilvl="0" w:tplc="08090001">
      <w:start w:val="1"/>
      <w:numFmt w:val="bullet"/>
      <w:lvlText w:val=""/>
      <w:lvlJc w:val="left"/>
      <w:pPr>
        <w:tabs>
          <w:tab w:val="num" w:pos="1710"/>
        </w:tabs>
        <w:ind w:left="1710" w:hanging="360"/>
      </w:pPr>
      <w:rPr>
        <w:rFonts w:hint="default" w:ascii="Symbol" w:hAnsi="Symbol"/>
        <w:color w:val="auto"/>
      </w:rPr>
    </w:lvl>
    <w:lvl w:ilvl="1" w:tplc="08090003" w:tentative="1">
      <w:start w:val="1"/>
      <w:numFmt w:val="bullet"/>
      <w:lvlText w:val="o"/>
      <w:lvlJc w:val="left"/>
      <w:pPr>
        <w:tabs>
          <w:tab w:val="num" w:pos="2070"/>
        </w:tabs>
        <w:ind w:left="2070" w:hanging="360"/>
      </w:pPr>
      <w:rPr>
        <w:rFonts w:hint="default" w:ascii="Courier New" w:hAnsi="Courier New" w:cs="Courier New"/>
      </w:rPr>
    </w:lvl>
    <w:lvl w:ilvl="2" w:tplc="08090005" w:tentative="1">
      <w:start w:val="1"/>
      <w:numFmt w:val="bullet"/>
      <w:lvlText w:val=""/>
      <w:lvlJc w:val="left"/>
      <w:pPr>
        <w:tabs>
          <w:tab w:val="num" w:pos="2790"/>
        </w:tabs>
        <w:ind w:left="2790" w:hanging="360"/>
      </w:pPr>
      <w:rPr>
        <w:rFonts w:hint="default" w:ascii="Wingdings" w:hAnsi="Wingdings"/>
      </w:rPr>
    </w:lvl>
    <w:lvl w:ilvl="3" w:tplc="08090001" w:tentative="1">
      <w:start w:val="1"/>
      <w:numFmt w:val="bullet"/>
      <w:lvlText w:val=""/>
      <w:lvlJc w:val="left"/>
      <w:pPr>
        <w:tabs>
          <w:tab w:val="num" w:pos="3510"/>
        </w:tabs>
        <w:ind w:left="3510" w:hanging="360"/>
      </w:pPr>
      <w:rPr>
        <w:rFonts w:hint="default" w:ascii="Symbol" w:hAnsi="Symbol"/>
      </w:rPr>
    </w:lvl>
    <w:lvl w:ilvl="4" w:tplc="08090003" w:tentative="1">
      <w:start w:val="1"/>
      <w:numFmt w:val="bullet"/>
      <w:lvlText w:val="o"/>
      <w:lvlJc w:val="left"/>
      <w:pPr>
        <w:tabs>
          <w:tab w:val="num" w:pos="4230"/>
        </w:tabs>
        <w:ind w:left="4230" w:hanging="360"/>
      </w:pPr>
      <w:rPr>
        <w:rFonts w:hint="default" w:ascii="Courier New" w:hAnsi="Courier New" w:cs="Courier New"/>
      </w:rPr>
    </w:lvl>
    <w:lvl w:ilvl="5" w:tplc="08090005" w:tentative="1">
      <w:start w:val="1"/>
      <w:numFmt w:val="bullet"/>
      <w:lvlText w:val=""/>
      <w:lvlJc w:val="left"/>
      <w:pPr>
        <w:tabs>
          <w:tab w:val="num" w:pos="4950"/>
        </w:tabs>
        <w:ind w:left="4950" w:hanging="360"/>
      </w:pPr>
      <w:rPr>
        <w:rFonts w:hint="default" w:ascii="Wingdings" w:hAnsi="Wingdings"/>
      </w:rPr>
    </w:lvl>
    <w:lvl w:ilvl="6" w:tplc="08090001" w:tentative="1">
      <w:start w:val="1"/>
      <w:numFmt w:val="bullet"/>
      <w:lvlText w:val=""/>
      <w:lvlJc w:val="left"/>
      <w:pPr>
        <w:tabs>
          <w:tab w:val="num" w:pos="5670"/>
        </w:tabs>
        <w:ind w:left="5670" w:hanging="360"/>
      </w:pPr>
      <w:rPr>
        <w:rFonts w:hint="default" w:ascii="Symbol" w:hAnsi="Symbol"/>
      </w:rPr>
    </w:lvl>
    <w:lvl w:ilvl="7" w:tplc="08090003" w:tentative="1">
      <w:start w:val="1"/>
      <w:numFmt w:val="bullet"/>
      <w:lvlText w:val="o"/>
      <w:lvlJc w:val="left"/>
      <w:pPr>
        <w:tabs>
          <w:tab w:val="num" w:pos="6390"/>
        </w:tabs>
        <w:ind w:left="6390" w:hanging="360"/>
      </w:pPr>
      <w:rPr>
        <w:rFonts w:hint="default" w:ascii="Courier New" w:hAnsi="Courier New" w:cs="Courier New"/>
      </w:rPr>
    </w:lvl>
    <w:lvl w:ilvl="8" w:tplc="08090005" w:tentative="1">
      <w:start w:val="1"/>
      <w:numFmt w:val="bullet"/>
      <w:lvlText w:val=""/>
      <w:lvlJc w:val="left"/>
      <w:pPr>
        <w:tabs>
          <w:tab w:val="num" w:pos="7110"/>
        </w:tabs>
        <w:ind w:left="7110" w:hanging="360"/>
      </w:pPr>
      <w:rPr>
        <w:rFonts w:hint="default" w:ascii="Wingdings" w:hAnsi="Wingdings"/>
      </w:rPr>
    </w:lvl>
  </w:abstractNum>
  <w:abstractNum w:abstractNumId="11" w15:restartNumberingAfterBreak="0">
    <w:nsid w:val="221C557D"/>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12" w15:restartNumberingAfterBreak="0">
    <w:nsid w:val="247D191D"/>
    <w:multiLevelType w:val="singleLevel"/>
    <w:tmpl w:val="0409000B"/>
    <w:lvl w:ilvl="0">
      <w:start w:val="1"/>
      <w:numFmt w:val="bullet"/>
      <w:lvlText w:val=""/>
      <w:lvlJc w:val="left"/>
      <w:pPr>
        <w:tabs>
          <w:tab w:val="num" w:pos="360"/>
        </w:tabs>
        <w:ind w:left="360" w:hanging="360"/>
      </w:pPr>
      <w:rPr>
        <w:rFonts w:hint="default" w:ascii="Wingdings" w:hAnsi="Wingdings"/>
      </w:rPr>
    </w:lvl>
  </w:abstractNum>
  <w:abstractNum w:abstractNumId="13" w15:restartNumberingAfterBreak="0">
    <w:nsid w:val="26931346"/>
    <w:multiLevelType w:val="hybridMultilevel"/>
    <w:tmpl w:val="5172DDB8"/>
    <w:lvl w:ilvl="0" w:tplc="08090001">
      <w:start w:val="1"/>
      <w:numFmt w:val="bullet"/>
      <w:lvlText w:val=""/>
      <w:lvlJc w:val="left"/>
      <w:pPr>
        <w:ind w:left="930" w:hanging="360"/>
      </w:pPr>
      <w:rPr>
        <w:rFonts w:hint="default" w:ascii="Symbol" w:hAnsi="Symbol"/>
      </w:rPr>
    </w:lvl>
    <w:lvl w:ilvl="1" w:tplc="08090003" w:tentative="1">
      <w:start w:val="1"/>
      <w:numFmt w:val="bullet"/>
      <w:lvlText w:val="o"/>
      <w:lvlJc w:val="left"/>
      <w:pPr>
        <w:ind w:left="1650" w:hanging="360"/>
      </w:pPr>
      <w:rPr>
        <w:rFonts w:hint="default" w:ascii="Courier New" w:hAnsi="Courier New" w:cs="Courier New"/>
      </w:rPr>
    </w:lvl>
    <w:lvl w:ilvl="2" w:tplc="08090005" w:tentative="1">
      <w:start w:val="1"/>
      <w:numFmt w:val="bullet"/>
      <w:lvlText w:val=""/>
      <w:lvlJc w:val="left"/>
      <w:pPr>
        <w:ind w:left="2370" w:hanging="360"/>
      </w:pPr>
      <w:rPr>
        <w:rFonts w:hint="default" w:ascii="Wingdings" w:hAnsi="Wingdings"/>
      </w:rPr>
    </w:lvl>
    <w:lvl w:ilvl="3" w:tplc="08090001" w:tentative="1">
      <w:start w:val="1"/>
      <w:numFmt w:val="bullet"/>
      <w:lvlText w:val=""/>
      <w:lvlJc w:val="left"/>
      <w:pPr>
        <w:ind w:left="3090" w:hanging="360"/>
      </w:pPr>
      <w:rPr>
        <w:rFonts w:hint="default" w:ascii="Symbol" w:hAnsi="Symbol"/>
      </w:rPr>
    </w:lvl>
    <w:lvl w:ilvl="4" w:tplc="08090003" w:tentative="1">
      <w:start w:val="1"/>
      <w:numFmt w:val="bullet"/>
      <w:lvlText w:val="o"/>
      <w:lvlJc w:val="left"/>
      <w:pPr>
        <w:ind w:left="3810" w:hanging="360"/>
      </w:pPr>
      <w:rPr>
        <w:rFonts w:hint="default" w:ascii="Courier New" w:hAnsi="Courier New" w:cs="Courier New"/>
      </w:rPr>
    </w:lvl>
    <w:lvl w:ilvl="5" w:tplc="08090005" w:tentative="1">
      <w:start w:val="1"/>
      <w:numFmt w:val="bullet"/>
      <w:lvlText w:val=""/>
      <w:lvlJc w:val="left"/>
      <w:pPr>
        <w:ind w:left="4530" w:hanging="360"/>
      </w:pPr>
      <w:rPr>
        <w:rFonts w:hint="default" w:ascii="Wingdings" w:hAnsi="Wingdings"/>
      </w:rPr>
    </w:lvl>
    <w:lvl w:ilvl="6" w:tplc="08090001" w:tentative="1">
      <w:start w:val="1"/>
      <w:numFmt w:val="bullet"/>
      <w:lvlText w:val=""/>
      <w:lvlJc w:val="left"/>
      <w:pPr>
        <w:ind w:left="5250" w:hanging="360"/>
      </w:pPr>
      <w:rPr>
        <w:rFonts w:hint="default" w:ascii="Symbol" w:hAnsi="Symbol"/>
      </w:rPr>
    </w:lvl>
    <w:lvl w:ilvl="7" w:tplc="08090003" w:tentative="1">
      <w:start w:val="1"/>
      <w:numFmt w:val="bullet"/>
      <w:lvlText w:val="o"/>
      <w:lvlJc w:val="left"/>
      <w:pPr>
        <w:ind w:left="5970" w:hanging="360"/>
      </w:pPr>
      <w:rPr>
        <w:rFonts w:hint="default" w:ascii="Courier New" w:hAnsi="Courier New" w:cs="Courier New"/>
      </w:rPr>
    </w:lvl>
    <w:lvl w:ilvl="8" w:tplc="08090005" w:tentative="1">
      <w:start w:val="1"/>
      <w:numFmt w:val="bullet"/>
      <w:lvlText w:val=""/>
      <w:lvlJc w:val="left"/>
      <w:pPr>
        <w:ind w:left="6690" w:hanging="360"/>
      </w:pPr>
      <w:rPr>
        <w:rFonts w:hint="default" w:ascii="Wingdings" w:hAnsi="Wingdings"/>
      </w:rPr>
    </w:lvl>
  </w:abstractNum>
  <w:abstractNum w:abstractNumId="14" w15:restartNumberingAfterBreak="0">
    <w:nsid w:val="299901CD"/>
    <w:multiLevelType w:val="singleLevel"/>
    <w:tmpl w:val="70A03296"/>
    <w:lvl w:ilvl="0">
      <w:start w:val="1"/>
      <w:numFmt w:val="decimal"/>
      <w:lvlText w:val="%1."/>
      <w:lvlJc w:val="left"/>
      <w:pPr>
        <w:tabs>
          <w:tab w:val="num" w:pos="570"/>
        </w:tabs>
        <w:ind w:left="570" w:hanging="570"/>
      </w:pPr>
      <w:rPr>
        <w:rFonts w:hint="default"/>
      </w:rPr>
    </w:lvl>
  </w:abstractNum>
  <w:abstractNum w:abstractNumId="15" w15:restartNumberingAfterBreak="0">
    <w:nsid w:val="2C016CC9"/>
    <w:multiLevelType w:val="hybridMultilevel"/>
    <w:tmpl w:val="3B6ABF8C"/>
    <w:lvl w:ilvl="0" w:tplc="08090007">
      <w:start w:val="1"/>
      <w:numFmt w:val="bullet"/>
      <w:lvlText w:val=""/>
      <w:lvlJc w:val="left"/>
      <w:pPr>
        <w:tabs>
          <w:tab w:val="num" w:pos="1080"/>
        </w:tabs>
        <w:ind w:left="108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2B1658A"/>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17" w15:restartNumberingAfterBreak="0">
    <w:nsid w:val="39A36C55"/>
    <w:multiLevelType w:val="hybridMultilevel"/>
    <w:tmpl w:val="AF223BC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39B34603"/>
    <w:multiLevelType w:val="multilevel"/>
    <w:tmpl w:val="B5C48FD4"/>
    <w:lvl w:ilvl="0">
      <w:start w:val="1"/>
      <w:numFmt w:val="bullet"/>
      <w:lvlText w:val=""/>
      <w:lvlJc w:val="left"/>
      <w:pPr>
        <w:tabs>
          <w:tab w:val="num" w:pos="1710"/>
        </w:tabs>
        <w:ind w:left="1710" w:hanging="360"/>
      </w:pPr>
      <w:rPr>
        <w:rFonts w:hint="default" w:ascii="Symbol" w:hAnsi="Symbol"/>
        <w:color w:val="auto"/>
      </w:rPr>
    </w:lvl>
    <w:lvl w:ilvl="1">
      <w:start w:val="1"/>
      <w:numFmt w:val="bullet"/>
      <w:lvlText w:val="o"/>
      <w:lvlJc w:val="left"/>
      <w:pPr>
        <w:tabs>
          <w:tab w:val="num" w:pos="2070"/>
        </w:tabs>
        <w:ind w:left="2070" w:hanging="360"/>
      </w:pPr>
      <w:rPr>
        <w:rFonts w:hint="default" w:ascii="Courier New" w:hAnsi="Courier New" w:cs="Courier New"/>
      </w:rPr>
    </w:lvl>
    <w:lvl w:ilvl="2">
      <w:start w:val="1"/>
      <w:numFmt w:val="bullet"/>
      <w:lvlText w:val=""/>
      <w:lvlJc w:val="left"/>
      <w:pPr>
        <w:tabs>
          <w:tab w:val="num" w:pos="2790"/>
        </w:tabs>
        <w:ind w:left="2790" w:hanging="360"/>
      </w:pPr>
      <w:rPr>
        <w:rFonts w:hint="default" w:ascii="Wingdings" w:hAnsi="Wingdings"/>
      </w:rPr>
    </w:lvl>
    <w:lvl w:ilvl="3">
      <w:start w:val="1"/>
      <w:numFmt w:val="bullet"/>
      <w:lvlText w:val=""/>
      <w:lvlJc w:val="left"/>
      <w:pPr>
        <w:tabs>
          <w:tab w:val="num" w:pos="3510"/>
        </w:tabs>
        <w:ind w:left="3510" w:hanging="360"/>
      </w:pPr>
      <w:rPr>
        <w:rFonts w:hint="default" w:ascii="Symbol" w:hAnsi="Symbol"/>
      </w:rPr>
    </w:lvl>
    <w:lvl w:ilvl="4">
      <w:start w:val="1"/>
      <w:numFmt w:val="bullet"/>
      <w:lvlText w:val="o"/>
      <w:lvlJc w:val="left"/>
      <w:pPr>
        <w:tabs>
          <w:tab w:val="num" w:pos="4230"/>
        </w:tabs>
        <w:ind w:left="4230" w:hanging="360"/>
      </w:pPr>
      <w:rPr>
        <w:rFonts w:hint="default" w:ascii="Courier New" w:hAnsi="Courier New" w:cs="Courier New"/>
      </w:rPr>
    </w:lvl>
    <w:lvl w:ilvl="5">
      <w:start w:val="1"/>
      <w:numFmt w:val="bullet"/>
      <w:lvlText w:val=""/>
      <w:lvlJc w:val="left"/>
      <w:pPr>
        <w:tabs>
          <w:tab w:val="num" w:pos="4950"/>
        </w:tabs>
        <w:ind w:left="4950" w:hanging="360"/>
      </w:pPr>
      <w:rPr>
        <w:rFonts w:hint="default" w:ascii="Wingdings" w:hAnsi="Wingdings"/>
      </w:rPr>
    </w:lvl>
    <w:lvl w:ilvl="6">
      <w:start w:val="1"/>
      <w:numFmt w:val="bullet"/>
      <w:lvlText w:val=""/>
      <w:lvlJc w:val="left"/>
      <w:pPr>
        <w:tabs>
          <w:tab w:val="num" w:pos="5670"/>
        </w:tabs>
        <w:ind w:left="5670" w:hanging="360"/>
      </w:pPr>
      <w:rPr>
        <w:rFonts w:hint="default" w:ascii="Symbol" w:hAnsi="Symbol"/>
      </w:rPr>
    </w:lvl>
    <w:lvl w:ilvl="7">
      <w:start w:val="1"/>
      <w:numFmt w:val="bullet"/>
      <w:lvlText w:val="o"/>
      <w:lvlJc w:val="left"/>
      <w:pPr>
        <w:tabs>
          <w:tab w:val="num" w:pos="6390"/>
        </w:tabs>
        <w:ind w:left="6390" w:hanging="360"/>
      </w:pPr>
      <w:rPr>
        <w:rFonts w:hint="default" w:ascii="Courier New" w:hAnsi="Courier New" w:cs="Courier New"/>
      </w:rPr>
    </w:lvl>
    <w:lvl w:ilvl="8">
      <w:start w:val="1"/>
      <w:numFmt w:val="bullet"/>
      <w:lvlText w:val=""/>
      <w:lvlJc w:val="left"/>
      <w:pPr>
        <w:tabs>
          <w:tab w:val="num" w:pos="7110"/>
        </w:tabs>
        <w:ind w:left="7110" w:hanging="360"/>
      </w:pPr>
      <w:rPr>
        <w:rFonts w:hint="default" w:ascii="Wingdings" w:hAnsi="Wingdings"/>
      </w:rPr>
    </w:lvl>
  </w:abstractNum>
  <w:abstractNum w:abstractNumId="19" w15:restartNumberingAfterBreak="0">
    <w:nsid w:val="39E700FE"/>
    <w:multiLevelType w:val="multilevel"/>
    <w:tmpl w:val="86C82882"/>
    <w:lvl w:ilvl="0">
      <w:start w:val="1"/>
      <w:numFmt w:val="bullet"/>
      <w:lvlText w:val=""/>
      <w:lvlJc w:val="left"/>
      <w:pPr>
        <w:tabs>
          <w:tab w:val="num" w:pos="1080"/>
        </w:tabs>
        <w:ind w:left="1080" w:hanging="360"/>
      </w:pPr>
      <w:rPr>
        <w:rFonts w:hint="default" w:ascii="Symbol" w:hAnsi="Symbol"/>
        <w:color w:val="auto"/>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3EEE6966"/>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1" w15:restartNumberingAfterBreak="0">
    <w:nsid w:val="440959E3"/>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2" w15:restartNumberingAfterBreak="0">
    <w:nsid w:val="48DD1435"/>
    <w:multiLevelType w:val="hybridMultilevel"/>
    <w:tmpl w:val="B5C48FD4"/>
    <w:lvl w:ilvl="0" w:tplc="252C712C">
      <w:start w:val="1"/>
      <w:numFmt w:val="bullet"/>
      <w:lvlText w:val=""/>
      <w:lvlJc w:val="left"/>
      <w:pPr>
        <w:tabs>
          <w:tab w:val="num" w:pos="1710"/>
        </w:tabs>
        <w:ind w:left="1710" w:hanging="360"/>
      </w:pPr>
      <w:rPr>
        <w:rFonts w:hint="default" w:ascii="Symbol" w:hAnsi="Symbol"/>
        <w:color w:val="auto"/>
      </w:rPr>
    </w:lvl>
    <w:lvl w:ilvl="1" w:tplc="08090003" w:tentative="1">
      <w:start w:val="1"/>
      <w:numFmt w:val="bullet"/>
      <w:lvlText w:val="o"/>
      <w:lvlJc w:val="left"/>
      <w:pPr>
        <w:tabs>
          <w:tab w:val="num" w:pos="2070"/>
        </w:tabs>
        <w:ind w:left="2070" w:hanging="360"/>
      </w:pPr>
      <w:rPr>
        <w:rFonts w:hint="default" w:ascii="Courier New" w:hAnsi="Courier New" w:cs="Courier New"/>
      </w:rPr>
    </w:lvl>
    <w:lvl w:ilvl="2" w:tplc="08090005" w:tentative="1">
      <w:start w:val="1"/>
      <w:numFmt w:val="bullet"/>
      <w:lvlText w:val=""/>
      <w:lvlJc w:val="left"/>
      <w:pPr>
        <w:tabs>
          <w:tab w:val="num" w:pos="2790"/>
        </w:tabs>
        <w:ind w:left="2790" w:hanging="360"/>
      </w:pPr>
      <w:rPr>
        <w:rFonts w:hint="default" w:ascii="Wingdings" w:hAnsi="Wingdings"/>
      </w:rPr>
    </w:lvl>
    <w:lvl w:ilvl="3" w:tplc="08090001" w:tentative="1">
      <w:start w:val="1"/>
      <w:numFmt w:val="bullet"/>
      <w:lvlText w:val=""/>
      <w:lvlJc w:val="left"/>
      <w:pPr>
        <w:tabs>
          <w:tab w:val="num" w:pos="3510"/>
        </w:tabs>
        <w:ind w:left="3510" w:hanging="360"/>
      </w:pPr>
      <w:rPr>
        <w:rFonts w:hint="default" w:ascii="Symbol" w:hAnsi="Symbol"/>
      </w:rPr>
    </w:lvl>
    <w:lvl w:ilvl="4" w:tplc="08090003" w:tentative="1">
      <w:start w:val="1"/>
      <w:numFmt w:val="bullet"/>
      <w:lvlText w:val="o"/>
      <w:lvlJc w:val="left"/>
      <w:pPr>
        <w:tabs>
          <w:tab w:val="num" w:pos="4230"/>
        </w:tabs>
        <w:ind w:left="4230" w:hanging="360"/>
      </w:pPr>
      <w:rPr>
        <w:rFonts w:hint="default" w:ascii="Courier New" w:hAnsi="Courier New" w:cs="Courier New"/>
      </w:rPr>
    </w:lvl>
    <w:lvl w:ilvl="5" w:tplc="08090005" w:tentative="1">
      <w:start w:val="1"/>
      <w:numFmt w:val="bullet"/>
      <w:lvlText w:val=""/>
      <w:lvlJc w:val="left"/>
      <w:pPr>
        <w:tabs>
          <w:tab w:val="num" w:pos="4950"/>
        </w:tabs>
        <w:ind w:left="4950" w:hanging="360"/>
      </w:pPr>
      <w:rPr>
        <w:rFonts w:hint="default" w:ascii="Wingdings" w:hAnsi="Wingdings"/>
      </w:rPr>
    </w:lvl>
    <w:lvl w:ilvl="6" w:tplc="08090001" w:tentative="1">
      <w:start w:val="1"/>
      <w:numFmt w:val="bullet"/>
      <w:lvlText w:val=""/>
      <w:lvlJc w:val="left"/>
      <w:pPr>
        <w:tabs>
          <w:tab w:val="num" w:pos="5670"/>
        </w:tabs>
        <w:ind w:left="5670" w:hanging="360"/>
      </w:pPr>
      <w:rPr>
        <w:rFonts w:hint="default" w:ascii="Symbol" w:hAnsi="Symbol"/>
      </w:rPr>
    </w:lvl>
    <w:lvl w:ilvl="7" w:tplc="08090003" w:tentative="1">
      <w:start w:val="1"/>
      <w:numFmt w:val="bullet"/>
      <w:lvlText w:val="o"/>
      <w:lvlJc w:val="left"/>
      <w:pPr>
        <w:tabs>
          <w:tab w:val="num" w:pos="6390"/>
        </w:tabs>
        <w:ind w:left="6390" w:hanging="360"/>
      </w:pPr>
      <w:rPr>
        <w:rFonts w:hint="default" w:ascii="Courier New" w:hAnsi="Courier New" w:cs="Courier New"/>
      </w:rPr>
    </w:lvl>
    <w:lvl w:ilvl="8" w:tplc="08090005" w:tentative="1">
      <w:start w:val="1"/>
      <w:numFmt w:val="bullet"/>
      <w:lvlText w:val=""/>
      <w:lvlJc w:val="left"/>
      <w:pPr>
        <w:tabs>
          <w:tab w:val="num" w:pos="7110"/>
        </w:tabs>
        <w:ind w:left="7110" w:hanging="360"/>
      </w:pPr>
      <w:rPr>
        <w:rFonts w:hint="default" w:ascii="Wingdings" w:hAnsi="Wingdings"/>
      </w:rPr>
    </w:lvl>
  </w:abstractNum>
  <w:abstractNum w:abstractNumId="23" w15:restartNumberingAfterBreak="0">
    <w:nsid w:val="4CA92E6B"/>
    <w:multiLevelType w:val="hybridMultilevel"/>
    <w:tmpl w:val="86C82882"/>
    <w:lvl w:ilvl="0" w:tplc="252C712C">
      <w:start w:val="1"/>
      <w:numFmt w:val="bullet"/>
      <w:lvlText w:val=""/>
      <w:lvlJc w:val="left"/>
      <w:pPr>
        <w:tabs>
          <w:tab w:val="num" w:pos="1080"/>
        </w:tabs>
        <w:ind w:left="108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FA3588B"/>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51270EC6"/>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6" w15:restartNumberingAfterBreak="1">
    <w:nsid w:val="527B074E"/>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7" w15:restartNumberingAfterBreak="0">
    <w:nsid w:val="55C1214C"/>
    <w:multiLevelType w:val="hybridMultilevel"/>
    <w:tmpl w:val="45CE3E1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1">
    <w:nsid w:val="56210070"/>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29" w15:restartNumberingAfterBreak="0">
    <w:nsid w:val="595D1799"/>
    <w:multiLevelType w:val="hybridMultilevel"/>
    <w:tmpl w:val="1D663F2A"/>
    <w:lvl w:ilvl="0" w:tplc="08090001">
      <w:start w:val="1"/>
      <w:numFmt w:val="bullet"/>
      <w:lvlText w:val=""/>
      <w:lvlJc w:val="left"/>
      <w:pPr>
        <w:ind w:left="927" w:hanging="360"/>
      </w:pPr>
      <w:rPr>
        <w:rFonts w:hint="default" w:ascii="Symbol" w:hAnsi="Symbol"/>
      </w:rPr>
    </w:lvl>
    <w:lvl w:ilvl="1" w:tplc="08090003" w:tentative="1">
      <w:start w:val="1"/>
      <w:numFmt w:val="bullet"/>
      <w:lvlText w:val="o"/>
      <w:lvlJc w:val="left"/>
      <w:pPr>
        <w:ind w:left="1647" w:hanging="360"/>
      </w:pPr>
      <w:rPr>
        <w:rFonts w:hint="default" w:ascii="Courier New" w:hAnsi="Courier New" w:cs="Courier New"/>
      </w:rPr>
    </w:lvl>
    <w:lvl w:ilvl="2" w:tplc="08090005" w:tentative="1">
      <w:start w:val="1"/>
      <w:numFmt w:val="bullet"/>
      <w:lvlText w:val=""/>
      <w:lvlJc w:val="left"/>
      <w:pPr>
        <w:ind w:left="2367" w:hanging="360"/>
      </w:pPr>
      <w:rPr>
        <w:rFonts w:hint="default" w:ascii="Wingdings" w:hAnsi="Wingdings"/>
      </w:rPr>
    </w:lvl>
    <w:lvl w:ilvl="3" w:tplc="08090001" w:tentative="1">
      <w:start w:val="1"/>
      <w:numFmt w:val="bullet"/>
      <w:lvlText w:val=""/>
      <w:lvlJc w:val="left"/>
      <w:pPr>
        <w:ind w:left="3087" w:hanging="360"/>
      </w:pPr>
      <w:rPr>
        <w:rFonts w:hint="default" w:ascii="Symbol" w:hAnsi="Symbol"/>
      </w:rPr>
    </w:lvl>
    <w:lvl w:ilvl="4" w:tplc="08090003" w:tentative="1">
      <w:start w:val="1"/>
      <w:numFmt w:val="bullet"/>
      <w:lvlText w:val="o"/>
      <w:lvlJc w:val="left"/>
      <w:pPr>
        <w:ind w:left="3807" w:hanging="360"/>
      </w:pPr>
      <w:rPr>
        <w:rFonts w:hint="default" w:ascii="Courier New" w:hAnsi="Courier New" w:cs="Courier New"/>
      </w:rPr>
    </w:lvl>
    <w:lvl w:ilvl="5" w:tplc="08090005" w:tentative="1">
      <w:start w:val="1"/>
      <w:numFmt w:val="bullet"/>
      <w:lvlText w:val=""/>
      <w:lvlJc w:val="left"/>
      <w:pPr>
        <w:ind w:left="4527" w:hanging="360"/>
      </w:pPr>
      <w:rPr>
        <w:rFonts w:hint="default" w:ascii="Wingdings" w:hAnsi="Wingdings"/>
      </w:rPr>
    </w:lvl>
    <w:lvl w:ilvl="6" w:tplc="08090001" w:tentative="1">
      <w:start w:val="1"/>
      <w:numFmt w:val="bullet"/>
      <w:lvlText w:val=""/>
      <w:lvlJc w:val="left"/>
      <w:pPr>
        <w:ind w:left="5247" w:hanging="360"/>
      </w:pPr>
      <w:rPr>
        <w:rFonts w:hint="default" w:ascii="Symbol" w:hAnsi="Symbol"/>
      </w:rPr>
    </w:lvl>
    <w:lvl w:ilvl="7" w:tplc="08090003" w:tentative="1">
      <w:start w:val="1"/>
      <w:numFmt w:val="bullet"/>
      <w:lvlText w:val="o"/>
      <w:lvlJc w:val="left"/>
      <w:pPr>
        <w:ind w:left="5967" w:hanging="360"/>
      </w:pPr>
      <w:rPr>
        <w:rFonts w:hint="default" w:ascii="Courier New" w:hAnsi="Courier New" w:cs="Courier New"/>
      </w:rPr>
    </w:lvl>
    <w:lvl w:ilvl="8" w:tplc="08090005" w:tentative="1">
      <w:start w:val="1"/>
      <w:numFmt w:val="bullet"/>
      <w:lvlText w:val=""/>
      <w:lvlJc w:val="left"/>
      <w:pPr>
        <w:ind w:left="6687" w:hanging="360"/>
      </w:pPr>
      <w:rPr>
        <w:rFonts w:hint="default" w:ascii="Wingdings" w:hAnsi="Wingdings"/>
      </w:rPr>
    </w:lvl>
  </w:abstractNum>
  <w:abstractNum w:abstractNumId="30" w15:restartNumberingAfterBreak="0">
    <w:nsid w:val="5CA449D2"/>
    <w:multiLevelType w:val="hybridMultilevel"/>
    <w:tmpl w:val="92E6E9D0"/>
    <w:lvl w:ilvl="0" w:tplc="252C712C">
      <w:start w:val="1"/>
      <w:numFmt w:val="bullet"/>
      <w:lvlText w:val=""/>
      <w:lvlJc w:val="left"/>
      <w:pPr>
        <w:tabs>
          <w:tab w:val="num" w:pos="1080"/>
        </w:tabs>
        <w:ind w:left="108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D2F315F"/>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32" w15:restartNumberingAfterBreak="0">
    <w:nsid w:val="618E4790"/>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33" w15:restartNumberingAfterBreak="0">
    <w:nsid w:val="626F1613"/>
    <w:multiLevelType w:val="hybridMultilevel"/>
    <w:tmpl w:val="27203992"/>
    <w:lvl w:ilvl="0" w:tplc="7C487C68">
      <w:start w:val="1"/>
      <w:numFmt w:val="lowerLetter"/>
      <w:lvlText w:val="%1)"/>
      <w:lvlJc w:val="left"/>
      <w:pPr>
        <w:tabs>
          <w:tab w:val="num" w:pos="922"/>
        </w:tabs>
        <w:ind w:left="922" w:hanging="360"/>
      </w:pPr>
      <w:rPr>
        <w:rFonts w:hint="default"/>
      </w:rPr>
    </w:lvl>
    <w:lvl w:ilvl="1" w:tplc="08090019" w:tentative="1">
      <w:start w:val="1"/>
      <w:numFmt w:val="lowerLetter"/>
      <w:lvlText w:val="%2."/>
      <w:lvlJc w:val="left"/>
      <w:pPr>
        <w:tabs>
          <w:tab w:val="num" w:pos="1642"/>
        </w:tabs>
        <w:ind w:left="1642" w:hanging="360"/>
      </w:pPr>
    </w:lvl>
    <w:lvl w:ilvl="2" w:tplc="0809001B" w:tentative="1">
      <w:start w:val="1"/>
      <w:numFmt w:val="lowerRoman"/>
      <w:lvlText w:val="%3."/>
      <w:lvlJc w:val="right"/>
      <w:pPr>
        <w:tabs>
          <w:tab w:val="num" w:pos="2362"/>
        </w:tabs>
        <w:ind w:left="2362" w:hanging="180"/>
      </w:pPr>
    </w:lvl>
    <w:lvl w:ilvl="3" w:tplc="0809000F" w:tentative="1">
      <w:start w:val="1"/>
      <w:numFmt w:val="decimal"/>
      <w:lvlText w:val="%4."/>
      <w:lvlJc w:val="left"/>
      <w:pPr>
        <w:tabs>
          <w:tab w:val="num" w:pos="3082"/>
        </w:tabs>
        <w:ind w:left="3082" w:hanging="360"/>
      </w:pPr>
    </w:lvl>
    <w:lvl w:ilvl="4" w:tplc="08090019" w:tentative="1">
      <w:start w:val="1"/>
      <w:numFmt w:val="lowerLetter"/>
      <w:lvlText w:val="%5."/>
      <w:lvlJc w:val="left"/>
      <w:pPr>
        <w:tabs>
          <w:tab w:val="num" w:pos="3802"/>
        </w:tabs>
        <w:ind w:left="3802" w:hanging="360"/>
      </w:pPr>
    </w:lvl>
    <w:lvl w:ilvl="5" w:tplc="0809001B" w:tentative="1">
      <w:start w:val="1"/>
      <w:numFmt w:val="lowerRoman"/>
      <w:lvlText w:val="%6."/>
      <w:lvlJc w:val="right"/>
      <w:pPr>
        <w:tabs>
          <w:tab w:val="num" w:pos="4522"/>
        </w:tabs>
        <w:ind w:left="4522" w:hanging="180"/>
      </w:pPr>
    </w:lvl>
    <w:lvl w:ilvl="6" w:tplc="0809000F" w:tentative="1">
      <w:start w:val="1"/>
      <w:numFmt w:val="decimal"/>
      <w:lvlText w:val="%7."/>
      <w:lvlJc w:val="left"/>
      <w:pPr>
        <w:tabs>
          <w:tab w:val="num" w:pos="5242"/>
        </w:tabs>
        <w:ind w:left="5242" w:hanging="360"/>
      </w:pPr>
    </w:lvl>
    <w:lvl w:ilvl="7" w:tplc="08090019" w:tentative="1">
      <w:start w:val="1"/>
      <w:numFmt w:val="lowerLetter"/>
      <w:lvlText w:val="%8."/>
      <w:lvlJc w:val="left"/>
      <w:pPr>
        <w:tabs>
          <w:tab w:val="num" w:pos="5962"/>
        </w:tabs>
        <w:ind w:left="5962" w:hanging="360"/>
      </w:pPr>
    </w:lvl>
    <w:lvl w:ilvl="8" w:tplc="0809001B" w:tentative="1">
      <w:start w:val="1"/>
      <w:numFmt w:val="lowerRoman"/>
      <w:lvlText w:val="%9."/>
      <w:lvlJc w:val="right"/>
      <w:pPr>
        <w:tabs>
          <w:tab w:val="num" w:pos="6682"/>
        </w:tabs>
        <w:ind w:left="6682" w:hanging="180"/>
      </w:pPr>
    </w:lvl>
  </w:abstractNum>
  <w:abstractNum w:abstractNumId="34" w15:restartNumberingAfterBreak="0">
    <w:nsid w:val="63946E89"/>
    <w:multiLevelType w:val="hybridMultilevel"/>
    <w:tmpl w:val="CBACFD94"/>
    <w:lvl w:ilvl="0" w:tplc="518CE5C8">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1">
    <w:nsid w:val="64876411"/>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36" w15:restartNumberingAfterBreak="0">
    <w:nsid w:val="6B2A7B65"/>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37" w15:restartNumberingAfterBreak="0">
    <w:nsid w:val="6C555664"/>
    <w:multiLevelType w:val="hybridMultilevel"/>
    <w:tmpl w:val="E50EDD92"/>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8" w15:restartNumberingAfterBreak="0">
    <w:nsid w:val="6DA345C0"/>
    <w:multiLevelType w:val="singleLevel"/>
    <w:tmpl w:val="5304218E"/>
    <w:lvl w:ilvl="0">
      <w:start w:val="1"/>
      <w:numFmt w:val="decimal"/>
      <w:lvlText w:val="%1."/>
      <w:lvlJc w:val="left"/>
      <w:pPr>
        <w:tabs>
          <w:tab w:val="num" w:pos="570"/>
        </w:tabs>
        <w:ind w:left="570" w:hanging="570"/>
      </w:pPr>
      <w:rPr>
        <w:rFonts w:hint="default"/>
      </w:rPr>
    </w:lvl>
  </w:abstractNum>
  <w:abstractNum w:abstractNumId="39" w15:restartNumberingAfterBreak="0">
    <w:nsid w:val="6EC95A10"/>
    <w:multiLevelType w:val="hybridMultilevel"/>
    <w:tmpl w:val="A86493B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0" w15:restartNumberingAfterBreak="0">
    <w:nsid w:val="6F66627E"/>
    <w:multiLevelType w:val="hybridMultilevel"/>
    <w:tmpl w:val="AC78FAC8"/>
    <w:lvl w:ilvl="0" w:tplc="08090001">
      <w:start w:val="1"/>
      <w:numFmt w:val="bullet"/>
      <w:lvlText w:val=""/>
      <w:lvlJc w:val="left"/>
      <w:pPr>
        <w:ind w:left="1134" w:hanging="360"/>
      </w:pPr>
      <w:rPr>
        <w:rFonts w:hint="default" w:ascii="Symbol" w:hAnsi="Symbol"/>
      </w:rPr>
    </w:lvl>
    <w:lvl w:ilvl="1" w:tplc="08090003" w:tentative="1">
      <w:start w:val="1"/>
      <w:numFmt w:val="bullet"/>
      <w:lvlText w:val="o"/>
      <w:lvlJc w:val="left"/>
      <w:pPr>
        <w:ind w:left="1854" w:hanging="360"/>
      </w:pPr>
      <w:rPr>
        <w:rFonts w:hint="default" w:ascii="Courier New" w:hAnsi="Courier New" w:cs="Courier New"/>
      </w:rPr>
    </w:lvl>
    <w:lvl w:ilvl="2" w:tplc="08090005" w:tentative="1">
      <w:start w:val="1"/>
      <w:numFmt w:val="bullet"/>
      <w:lvlText w:val=""/>
      <w:lvlJc w:val="left"/>
      <w:pPr>
        <w:ind w:left="2574" w:hanging="360"/>
      </w:pPr>
      <w:rPr>
        <w:rFonts w:hint="default" w:ascii="Wingdings" w:hAnsi="Wingdings"/>
      </w:rPr>
    </w:lvl>
    <w:lvl w:ilvl="3" w:tplc="08090001" w:tentative="1">
      <w:start w:val="1"/>
      <w:numFmt w:val="bullet"/>
      <w:lvlText w:val=""/>
      <w:lvlJc w:val="left"/>
      <w:pPr>
        <w:ind w:left="3294" w:hanging="360"/>
      </w:pPr>
      <w:rPr>
        <w:rFonts w:hint="default" w:ascii="Symbol" w:hAnsi="Symbol"/>
      </w:rPr>
    </w:lvl>
    <w:lvl w:ilvl="4" w:tplc="08090003" w:tentative="1">
      <w:start w:val="1"/>
      <w:numFmt w:val="bullet"/>
      <w:lvlText w:val="o"/>
      <w:lvlJc w:val="left"/>
      <w:pPr>
        <w:ind w:left="4014" w:hanging="360"/>
      </w:pPr>
      <w:rPr>
        <w:rFonts w:hint="default" w:ascii="Courier New" w:hAnsi="Courier New" w:cs="Courier New"/>
      </w:rPr>
    </w:lvl>
    <w:lvl w:ilvl="5" w:tplc="08090005" w:tentative="1">
      <w:start w:val="1"/>
      <w:numFmt w:val="bullet"/>
      <w:lvlText w:val=""/>
      <w:lvlJc w:val="left"/>
      <w:pPr>
        <w:ind w:left="4734" w:hanging="360"/>
      </w:pPr>
      <w:rPr>
        <w:rFonts w:hint="default" w:ascii="Wingdings" w:hAnsi="Wingdings"/>
      </w:rPr>
    </w:lvl>
    <w:lvl w:ilvl="6" w:tplc="08090001" w:tentative="1">
      <w:start w:val="1"/>
      <w:numFmt w:val="bullet"/>
      <w:lvlText w:val=""/>
      <w:lvlJc w:val="left"/>
      <w:pPr>
        <w:ind w:left="5454" w:hanging="360"/>
      </w:pPr>
      <w:rPr>
        <w:rFonts w:hint="default" w:ascii="Symbol" w:hAnsi="Symbol"/>
      </w:rPr>
    </w:lvl>
    <w:lvl w:ilvl="7" w:tplc="08090003" w:tentative="1">
      <w:start w:val="1"/>
      <w:numFmt w:val="bullet"/>
      <w:lvlText w:val="o"/>
      <w:lvlJc w:val="left"/>
      <w:pPr>
        <w:ind w:left="6174" w:hanging="360"/>
      </w:pPr>
      <w:rPr>
        <w:rFonts w:hint="default" w:ascii="Courier New" w:hAnsi="Courier New" w:cs="Courier New"/>
      </w:rPr>
    </w:lvl>
    <w:lvl w:ilvl="8" w:tplc="08090005" w:tentative="1">
      <w:start w:val="1"/>
      <w:numFmt w:val="bullet"/>
      <w:lvlText w:val=""/>
      <w:lvlJc w:val="left"/>
      <w:pPr>
        <w:ind w:left="6894" w:hanging="360"/>
      </w:pPr>
      <w:rPr>
        <w:rFonts w:hint="default" w:ascii="Wingdings" w:hAnsi="Wingdings"/>
      </w:rPr>
    </w:lvl>
  </w:abstractNum>
  <w:abstractNum w:abstractNumId="41" w15:restartNumberingAfterBreak="0">
    <w:nsid w:val="6F851F04"/>
    <w:multiLevelType w:val="multilevel"/>
    <w:tmpl w:val="92E6E9D0"/>
    <w:lvl w:ilvl="0">
      <w:start w:val="1"/>
      <w:numFmt w:val="bullet"/>
      <w:lvlText w:val=""/>
      <w:lvlJc w:val="left"/>
      <w:pPr>
        <w:tabs>
          <w:tab w:val="num" w:pos="1080"/>
        </w:tabs>
        <w:ind w:left="1080" w:hanging="360"/>
      </w:pPr>
      <w:rPr>
        <w:rFonts w:hint="default" w:ascii="Symbol" w:hAnsi="Symbol"/>
        <w:color w:val="auto"/>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C4B14E0"/>
    <w:multiLevelType w:val="hybridMultilevel"/>
    <w:tmpl w:val="31B8CF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7EB7745F"/>
    <w:multiLevelType w:val="singleLevel"/>
    <w:tmpl w:val="08090001"/>
    <w:lvl w:ilvl="0">
      <w:start w:val="1"/>
      <w:numFmt w:val="bullet"/>
      <w:lvlText w:val=""/>
      <w:lvlJc w:val="left"/>
      <w:pPr>
        <w:tabs>
          <w:tab w:val="num" w:pos="360"/>
        </w:tabs>
        <w:ind w:left="360" w:hanging="360"/>
      </w:pPr>
      <w:rPr>
        <w:rFonts w:hint="default" w:ascii="Symbol" w:hAnsi="Symbol"/>
      </w:rPr>
    </w:lvl>
  </w:abstractNum>
  <w:num w:numId="45">
    <w:abstractNumId w:val="44"/>
  </w:num>
  <w:num w:numId="1">
    <w:abstractNumId w:val="20"/>
  </w:num>
  <w:num w:numId="2">
    <w:abstractNumId w:val="16"/>
  </w:num>
  <w:num w:numId="3">
    <w:abstractNumId w:val="4"/>
  </w:num>
  <w:num w:numId="4">
    <w:abstractNumId w:val="12"/>
  </w:num>
  <w:num w:numId="5">
    <w:abstractNumId w:val="1"/>
  </w:num>
  <w:num w:numId="6">
    <w:abstractNumId w:val="3"/>
  </w:num>
  <w:num w:numId="7">
    <w:abstractNumId w:val="25"/>
  </w:num>
  <w:num w:numId="8">
    <w:abstractNumId w:val="14"/>
  </w:num>
  <w:num w:numId="9">
    <w:abstractNumId w:val="5"/>
  </w:num>
  <w:num w:numId="10">
    <w:abstractNumId w:val="24"/>
  </w:num>
  <w:num w:numId="11">
    <w:abstractNumId w:val="36"/>
  </w:num>
  <w:num w:numId="12">
    <w:abstractNumId w:val="11"/>
  </w:num>
  <w:num w:numId="13">
    <w:abstractNumId w:val="31"/>
  </w:num>
  <w:num w:numId="14">
    <w:abstractNumId w:val="21"/>
  </w:num>
  <w:num w:numId="15">
    <w:abstractNumId w:val="9"/>
  </w:num>
  <w:num w:numId="16">
    <w:abstractNumId w:val="32"/>
  </w:num>
  <w:num w:numId="17">
    <w:abstractNumId w:val="23"/>
  </w:num>
  <w:num w:numId="18">
    <w:abstractNumId w:val="33"/>
  </w:num>
  <w:num w:numId="19">
    <w:abstractNumId w:val="19"/>
  </w:num>
  <w:num w:numId="20">
    <w:abstractNumId w:val="15"/>
  </w:num>
  <w:num w:numId="21">
    <w:abstractNumId w:val="0"/>
  </w:num>
  <w:num w:numId="22">
    <w:abstractNumId w:val="30"/>
  </w:num>
  <w:num w:numId="23">
    <w:abstractNumId w:val="22"/>
  </w:num>
  <w:num w:numId="24">
    <w:abstractNumId w:val="18"/>
  </w:num>
  <w:num w:numId="25">
    <w:abstractNumId w:val="10"/>
  </w:num>
  <w:num w:numId="26">
    <w:abstractNumId w:val="41"/>
  </w:num>
  <w:num w:numId="27">
    <w:abstractNumId w:val="8"/>
  </w:num>
  <w:num w:numId="28">
    <w:abstractNumId w:val="43"/>
  </w:num>
  <w:num w:numId="29">
    <w:abstractNumId w:val="38"/>
  </w:num>
  <w:num w:numId="30">
    <w:abstractNumId w:val="29"/>
  </w:num>
  <w:num w:numId="31">
    <w:abstractNumId w:val="7"/>
  </w:num>
  <w:num w:numId="32">
    <w:abstractNumId w:val="28"/>
  </w:num>
  <w:num w:numId="33">
    <w:abstractNumId w:val="26"/>
  </w:num>
  <w:num w:numId="34">
    <w:abstractNumId w:val="35"/>
  </w:num>
  <w:num w:numId="35">
    <w:abstractNumId w:val="34"/>
  </w:num>
  <w:num w:numId="36">
    <w:abstractNumId w:val="37"/>
  </w:num>
  <w:num w:numId="37">
    <w:abstractNumId w:val="39"/>
  </w:num>
  <w:num w:numId="38">
    <w:abstractNumId w:val="6"/>
  </w:num>
  <w:num w:numId="39">
    <w:abstractNumId w:val="27"/>
  </w:num>
  <w:num w:numId="40">
    <w:abstractNumId w:val="40"/>
  </w:num>
  <w:num w:numId="41">
    <w:abstractNumId w:val="2"/>
  </w:num>
  <w:num w:numId="42">
    <w:abstractNumId w:val="17"/>
  </w:num>
  <w:num w:numId="43">
    <w:abstractNumId w:val="13"/>
  </w:num>
  <w:num w:numId="44">
    <w:abstractNumId w:val="42"/>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n-US" w:vendorID="8" w:dllVersion="513"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5C0"/>
    <w:rsid w:val="00000FBD"/>
    <w:rsid w:val="00001169"/>
    <w:rsid w:val="00006984"/>
    <w:rsid w:val="00006CF3"/>
    <w:rsid w:val="00011A0C"/>
    <w:rsid w:val="00011BAB"/>
    <w:rsid w:val="00012881"/>
    <w:rsid w:val="00015B18"/>
    <w:rsid w:val="00015CD9"/>
    <w:rsid w:val="00021D9F"/>
    <w:rsid w:val="00022075"/>
    <w:rsid w:val="000308EE"/>
    <w:rsid w:val="00030C3B"/>
    <w:rsid w:val="0004053D"/>
    <w:rsid w:val="00047697"/>
    <w:rsid w:val="00053C01"/>
    <w:rsid w:val="00053E9B"/>
    <w:rsid w:val="00060298"/>
    <w:rsid w:val="000866AC"/>
    <w:rsid w:val="00093D44"/>
    <w:rsid w:val="0009490C"/>
    <w:rsid w:val="00096506"/>
    <w:rsid w:val="000A0D7F"/>
    <w:rsid w:val="000A4B63"/>
    <w:rsid w:val="000A6206"/>
    <w:rsid w:val="000B01E1"/>
    <w:rsid w:val="000C4E09"/>
    <w:rsid w:val="000C6D26"/>
    <w:rsid w:val="000D1B0B"/>
    <w:rsid w:val="000D23DE"/>
    <w:rsid w:val="000D4C9A"/>
    <w:rsid w:val="000D5026"/>
    <w:rsid w:val="000E067A"/>
    <w:rsid w:val="000F1781"/>
    <w:rsid w:val="000F74DD"/>
    <w:rsid w:val="0011257F"/>
    <w:rsid w:val="001143B4"/>
    <w:rsid w:val="00115E0E"/>
    <w:rsid w:val="00116FC2"/>
    <w:rsid w:val="00117EAC"/>
    <w:rsid w:val="00117FCD"/>
    <w:rsid w:val="001216DA"/>
    <w:rsid w:val="00122060"/>
    <w:rsid w:val="0012293C"/>
    <w:rsid w:val="001233A1"/>
    <w:rsid w:val="0012369A"/>
    <w:rsid w:val="00125E95"/>
    <w:rsid w:val="00127A1C"/>
    <w:rsid w:val="00132C28"/>
    <w:rsid w:val="0013578F"/>
    <w:rsid w:val="00140D8C"/>
    <w:rsid w:val="00144F29"/>
    <w:rsid w:val="00146497"/>
    <w:rsid w:val="00150F0E"/>
    <w:rsid w:val="00153B18"/>
    <w:rsid w:val="00154F50"/>
    <w:rsid w:val="00155BA1"/>
    <w:rsid w:val="001609A5"/>
    <w:rsid w:val="0016613B"/>
    <w:rsid w:val="00166967"/>
    <w:rsid w:val="0017459B"/>
    <w:rsid w:val="00181D4B"/>
    <w:rsid w:val="00184CB8"/>
    <w:rsid w:val="00187CDD"/>
    <w:rsid w:val="00192B92"/>
    <w:rsid w:val="001A354E"/>
    <w:rsid w:val="001A3B1E"/>
    <w:rsid w:val="001A7351"/>
    <w:rsid w:val="001C0644"/>
    <w:rsid w:val="001C1B5B"/>
    <w:rsid w:val="001C1D05"/>
    <w:rsid w:val="001C286A"/>
    <w:rsid w:val="001D152C"/>
    <w:rsid w:val="001D1FE1"/>
    <w:rsid w:val="001D6138"/>
    <w:rsid w:val="001E5F6F"/>
    <w:rsid w:val="001E7A76"/>
    <w:rsid w:val="001F43D7"/>
    <w:rsid w:val="001F4BC2"/>
    <w:rsid w:val="001F605B"/>
    <w:rsid w:val="001F60F4"/>
    <w:rsid w:val="001F70F6"/>
    <w:rsid w:val="001F73FF"/>
    <w:rsid w:val="002049C8"/>
    <w:rsid w:val="00205AA4"/>
    <w:rsid w:val="002100B8"/>
    <w:rsid w:val="00210451"/>
    <w:rsid w:val="002115A3"/>
    <w:rsid w:val="00211DED"/>
    <w:rsid w:val="00231EBC"/>
    <w:rsid w:val="00233C27"/>
    <w:rsid w:val="002353D5"/>
    <w:rsid w:val="002400C0"/>
    <w:rsid w:val="00240820"/>
    <w:rsid w:val="00243294"/>
    <w:rsid w:val="00243AAC"/>
    <w:rsid w:val="002458F4"/>
    <w:rsid w:val="00245C38"/>
    <w:rsid w:val="00246D8D"/>
    <w:rsid w:val="00254612"/>
    <w:rsid w:val="00257729"/>
    <w:rsid w:val="0026086E"/>
    <w:rsid w:val="00264563"/>
    <w:rsid w:val="0026533C"/>
    <w:rsid w:val="00265B19"/>
    <w:rsid w:val="0026614E"/>
    <w:rsid w:val="002664C4"/>
    <w:rsid w:val="00271EA7"/>
    <w:rsid w:val="00274C27"/>
    <w:rsid w:val="002763DA"/>
    <w:rsid w:val="00280AC6"/>
    <w:rsid w:val="00286208"/>
    <w:rsid w:val="00295E8F"/>
    <w:rsid w:val="002968EE"/>
    <w:rsid w:val="002B1DCC"/>
    <w:rsid w:val="002B6C87"/>
    <w:rsid w:val="002C40EF"/>
    <w:rsid w:val="002D3F1F"/>
    <w:rsid w:val="002E1C78"/>
    <w:rsid w:val="002E30A4"/>
    <w:rsid w:val="002E7513"/>
    <w:rsid w:val="002F02C8"/>
    <w:rsid w:val="002F0513"/>
    <w:rsid w:val="002F468D"/>
    <w:rsid w:val="002F7044"/>
    <w:rsid w:val="002F73FB"/>
    <w:rsid w:val="00305842"/>
    <w:rsid w:val="003061AF"/>
    <w:rsid w:val="003101E8"/>
    <w:rsid w:val="00311AF1"/>
    <w:rsid w:val="003148EB"/>
    <w:rsid w:val="00324F57"/>
    <w:rsid w:val="00327007"/>
    <w:rsid w:val="00327499"/>
    <w:rsid w:val="00336894"/>
    <w:rsid w:val="00342C68"/>
    <w:rsid w:val="00344658"/>
    <w:rsid w:val="00352041"/>
    <w:rsid w:val="0035297F"/>
    <w:rsid w:val="00354DE4"/>
    <w:rsid w:val="0035756B"/>
    <w:rsid w:val="003652A1"/>
    <w:rsid w:val="003761BF"/>
    <w:rsid w:val="003779D6"/>
    <w:rsid w:val="00390339"/>
    <w:rsid w:val="00393DAC"/>
    <w:rsid w:val="0039750C"/>
    <w:rsid w:val="003A32EF"/>
    <w:rsid w:val="003A5432"/>
    <w:rsid w:val="003B270E"/>
    <w:rsid w:val="003B3E21"/>
    <w:rsid w:val="003C5597"/>
    <w:rsid w:val="003D40BA"/>
    <w:rsid w:val="003D468A"/>
    <w:rsid w:val="003D5AF0"/>
    <w:rsid w:val="003E1598"/>
    <w:rsid w:val="003E181D"/>
    <w:rsid w:val="003E2F80"/>
    <w:rsid w:val="003E2FC2"/>
    <w:rsid w:val="003E4BC5"/>
    <w:rsid w:val="003F1E75"/>
    <w:rsid w:val="003F3536"/>
    <w:rsid w:val="003F3BE4"/>
    <w:rsid w:val="003F7AC1"/>
    <w:rsid w:val="00400205"/>
    <w:rsid w:val="00400A74"/>
    <w:rsid w:val="00402A2C"/>
    <w:rsid w:val="00411A88"/>
    <w:rsid w:val="00411FD5"/>
    <w:rsid w:val="004135FB"/>
    <w:rsid w:val="004166DB"/>
    <w:rsid w:val="00421649"/>
    <w:rsid w:val="00422B87"/>
    <w:rsid w:val="0042337A"/>
    <w:rsid w:val="00427711"/>
    <w:rsid w:val="00430246"/>
    <w:rsid w:val="004317F8"/>
    <w:rsid w:val="004358BE"/>
    <w:rsid w:val="0044136C"/>
    <w:rsid w:val="00446716"/>
    <w:rsid w:val="004477A9"/>
    <w:rsid w:val="00450D0E"/>
    <w:rsid w:val="004556E4"/>
    <w:rsid w:val="00456C2D"/>
    <w:rsid w:val="00457DE5"/>
    <w:rsid w:val="004602DC"/>
    <w:rsid w:val="00461C43"/>
    <w:rsid w:val="004725A8"/>
    <w:rsid w:val="004751A3"/>
    <w:rsid w:val="004756DD"/>
    <w:rsid w:val="0047720B"/>
    <w:rsid w:val="00477421"/>
    <w:rsid w:val="00483DB3"/>
    <w:rsid w:val="0048590C"/>
    <w:rsid w:val="004878E2"/>
    <w:rsid w:val="0049483B"/>
    <w:rsid w:val="00494862"/>
    <w:rsid w:val="00496C5E"/>
    <w:rsid w:val="004A1121"/>
    <w:rsid w:val="004A1232"/>
    <w:rsid w:val="004A1955"/>
    <w:rsid w:val="004A6DDF"/>
    <w:rsid w:val="004B07DA"/>
    <w:rsid w:val="004B0F52"/>
    <w:rsid w:val="004B6F73"/>
    <w:rsid w:val="004B775A"/>
    <w:rsid w:val="004C4108"/>
    <w:rsid w:val="004D18A6"/>
    <w:rsid w:val="004D3AEA"/>
    <w:rsid w:val="004D51B4"/>
    <w:rsid w:val="004D5680"/>
    <w:rsid w:val="004D6FB4"/>
    <w:rsid w:val="004E1152"/>
    <w:rsid w:val="004E43E0"/>
    <w:rsid w:val="004E4C77"/>
    <w:rsid w:val="004F46DC"/>
    <w:rsid w:val="004F7B1D"/>
    <w:rsid w:val="00501120"/>
    <w:rsid w:val="00503721"/>
    <w:rsid w:val="00514A00"/>
    <w:rsid w:val="00514F40"/>
    <w:rsid w:val="005157A7"/>
    <w:rsid w:val="0052002D"/>
    <w:rsid w:val="00523295"/>
    <w:rsid w:val="00524890"/>
    <w:rsid w:val="00530B04"/>
    <w:rsid w:val="00535C10"/>
    <w:rsid w:val="005362BD"/>
    <w:rsid w:val="00536BF5"/>
    <w:rsid w:val="0054107F"/>
    <w:rsid w:val="005431AA"/>
    <w:rsid w:val="00544C2B"/>
    <w:rsid w:val="00547F36"/>
    <w:rsid w:val="005536B9"/>
    <w:rsid w:val="00555FCD"/>
    <w:rsid w:val="00560336"/>
    <w:rsid w:val="005617A2"/>
    <w:rsid w:val="005625E2"/>
    <w:rsid w:val="005715E6"/>
    <w:rsid w:val="00571966"/>
    <w:rsid w:val="005734E0"/>
    <w:rsid w:val="0057384F"/>
    <w:rsid w:val="00581C5B"/>
    <w:rsid w:val="00582720"/>
    <w:rsid w:val="005855B0"/>
    <w:rsid w:val="005941B5"/>
    <w:rsid w:val="0059494F"/>
    <w:rsid w:val="0059649A"/>
    <w:rsid w:val="005A018F"/>
    <w:rsid w:val="005A055E"/>
    <w:rsid w:val="005A5148"/>
    <w:rsid w:val="005C4272"/>
    <w:rsid w:val="005D15E2"/>
    <w:rsid w:val="005D2BB0"/>
    <w:rsid w:val="005D2EE4"/>
    <w:rsid w:val="005E09FC"/>
    <w:rsid w:val="005E2B75"/>
    <w:rsid w:val="005E6D84"/>
    <w:rsid w:val="005F1942"/>
    <w:rsid w:val="005F3A42"/>
    <w:rsid w:val="00601E64"/>
    <w:rsid w:val="006071A1"/>
    <w:rsid w:val="006143E4"/>
    <w:rsid w:val="006160BB"/>
    <w:rsid w:val="0061703C"/>
    <w:rsid w:val="006208C4"/>
    <w:rsid w:val="00626FF6"/>
    <w:rsid w:val="0063659D"/>
    <w:rsid w:val="00636D9B"/>
    <w:rsid w:val="00642C03"/>
    <w:rsid w:val="00644460"/>
    <w:rsid w:val="00644C38"/>
    <w:rsid w:val="006455C0"/>
    <w:rsid w:val="006503C1"/>
    <w:rsid w:val="00650BB0"/>
    <w:rsid w:val="00651813"/>
    <w:rsid w:val="00652DF6"/>
    <w:rsid w:val="006536FF"/>
    <w:rsid w:val="00653B1B"/>
    <w:rsid w:val="00663794"/>
    <w:rsid w:val="00663D6E"/>
    <w:rsid w:val="00664D3B"/>
    <w:rsid w:val="00664E07"/>
    <w:rsid w:val="00665025"/>
    <w:rsid w:val="00665530"/>
    <w:rsid w:val="00666B3C"/>
    <w:rsid w:val="00672235"/>
    <w:rsid w:val="00673242"/>
    <w:rsid w:val="00677ADF"/>
    <w:rsid w:val="0068694F"/>
    <w:rsid w:val="00686DC0"/>
    <w:rsid w:val="00687D57"/>
    <w:rsid w:val="00690D1E"/>
    <w:rsid w:val="00691EBC"/>
    <w:rsid w:val="00695F19"/>
    <w:rsid w:val="006C21FD"/>
    <w:rsid w:val="006C2631"/>
    <w:rsid w:val="006C30E6"/>
    <w:rsid w:val="006C56A8"/>
    <w:rsid w:val="006C7ED3"/>
    <w:rsid w:val="006D0A63"/>
    <w:rsid w:val="006D4454"/>
    <w:rsid w:val="006D741C"/>
    <w:rsid w:val="006E7EA1"/>
    <w:rsid w:val="006F2A66"/>
    <w:rsid w:val="006F39B8"/>
    <w:rsid w:val="006F5861"/>
    <w:rsid w:val="006F6348"/>
    <w:rsid w:val="0070674C"/>
    <w:rsid w:val="007070FB"/>
    <w:rsid w:val="00707BDA"/>
    <w:rsid w:val="00710D79"/>
    <w:rsid w:val="00713785"/>
    <w:rsid w:val="00715361"/>
    <w:rsid w:val="007306E9"/>
    <w:rsid w:val="00733536"/>
    <w:rsid w:val="00735CC9"/>
    <w:rsid w:val="00736CF2"/>
    <w:rsid w:val="0074043D"/>
    <w:rsid w:val="00741592"/>
    <w:rsid w:val="00742357"/>
    <w:rsid w:val="00744C42"/>
    <w:rsid w:val="007453B8"/>
    <w:rsid w:val="007476C6"/>
    <w:rsid w:val="00756E8C"/>
    <w:rsid w:val="007572C2"/>
    <w:rsid w:val="00757FD2"/>
    <w:rsid w:val="007614BA"/>
    <w:rsid w:val="00762265"/>
    <w:rsid w:val="007721E8"/>
    <w:rsid w:val="00773538"/>
    <w:rsid w:val="00777FBA"/>
    <w:rsid w:val="007829AD"/>
    <w:rsid w:val="00784C9E"/>
    <w:rsid w:val="00796EC5"/>
    <w:rsid w:val="007A1D05"/>
    <w:rsid w:val="007A1F86"/>
    <w:rsid w:val="007A22FA"/>
    <w:rsid w:val="007A2457"/>
    <w:rsid w:val="007A249A"/>
    <w:rsid w:val="007A378E"/>
    <w:rsid w:val="007A442A"/>
    <w:rsid w:val="007A4450"/>
    <w:rsid w:val="007A4A6D"/>
    <w:rsid w:val="007B1E7F"/>
    <w:rsid w:val="007D30DC"/>
    <w:rsid w:val="007D7CE6"/>
    <w:rsid w:val="007E4162"/>
    <w:rsid w:val="007E5027"/>
    <w:rsid w:val="007F2C89"/>
    <w:rsid w:val="007F48D3"/>
    <w:rsid w:val="007F4B75"/>
    <w:rsid w:val="00800CDF"/>
    <w:rsid w:val="00802AC3"/>
    <w:rsid w:val="00805A45"/>
    <w:rsid w:val="008163B4"/>
    <w:rsid w:val="008170CC"/>
    <w:rsid w:val="00820A41"/>
    <w:rsid w:val="008314A6"/>
    <w:rsid w:val="00832783"/>
    <w:rsid w:val="00832998"/>
    <w:rsid w:val="00833278"/>
    <w:rsid w:val="0083474F"/>
    <w:rsid w:val="00836AA4"/>
    <w:rsid w:val="008371CA"/>
    <w:rsid w:val="00842384"/>
    <w:rsid w:val="008446F7"/>
    <w:rsid w:val="008456BC"/>
    <w:rsid w:val="00847414"/>
    <w:rsid w:val="00847A5E"/>
    <w:rsid w:val="00854B0A"/>
    <w:rsid w:val="00861AC2"/>
    <w:rsid w:val="00864EFD"/>
    <w:rsid w:val="00872A93"/>
    <w:rsid w:val="00873BBA"/>
    <w:rsid w:val="00873EC7"/>
    <w:rsid w:val="0087664E"/>
    <w:rsid w:val="00883838"/>
    <w:rsid w:val="00886416"/>
    <w:rsid w:val="00892835"/>
    <w:rsid w:val="008931BB"/>
    <w:rsid w:val="00893CA1"/>
    <w:rsid w:val="00894618"/>
    <w:rsid w:val="00897010"/>
    <w:rsid w:val="00897E7E"/>
    <w:rsid w:val="008A60D4"/>
    <w:rsid w:val="008A7F54"/>
    <w:rsid w:val="008B3E3B"/>
    <w:rsid w:val="008B5EF2"/>
    <w:rsid w:val="008B7249"/>
    <w:rsid w:val="008C1205"/>
    <w:rsid w:val="008C1840"/>
    <w:rsid w:val="008C3266"/>
    <w:rsid w:val="008C483B"/>
    <w:rsid w:val="008C620C"/>
    <w:rsid w:val="008D26C9"/>
    <w:rsid w:val="008D3A89"/>
    <w:rsid w:val="008D61BD"/>
    <w:rsid w:val="008D79F1"/>
    <w:rsid w:val="008E0645"/>
    <w:rsid w:val="008F167D"/>
    <w:rsid w:val="008F2909"/>
    <w:rsid w:val="008F57DF"/>
    <w:rsid w:val="0090254A"/>
    <w:rsid w:val="00910E0F"/>
    <w:rsid w:val="009115DA"/>
    <w:rsid w:val="009136D3"/>
    <w:rsid w:val="0092100F"/>
    <w:rsid w:val="00922343"/>
    <w:rsid w:val="009233AD"/>
    <w:rsid w:val="00931447"/>
    <w:rsid w:val="00933491"/>
    <w:rsid w:val="009445D9"/>
    <w:rsid w:val="0094666E"/>
    <w:rsid w:val="009469A6"/>
    <w:rsid w:val="00947948"/>
    <w:rsid w:val="0095363D"/>
    <w:rsid w:val="00953688"/>
    <w:rsid w:val="00967744"/>
    <w:rsid w:val="00974C35"/>
    <w:rsid w:val="00975329"/>
    <w:rsid w:val="00980C0E"/>
    <w:rsid w:val="00980DC9"/>
    <w:rsid w:val="00981C84"/>
    <w:rsid w:val="0098390E"/>
    <w:rsid w:val="00983C85"/>
    <w:rsid w:val="00992E32"/>
    <w:rsid w:val="00994526"/>
    <w:rsid w:val="009972D8"/>
    <w:rsid w:val="009A05CA"/>
    <w:rsid w:val="009A11BE"/>
    <w:rsid w:val="009B10C1"/>
    <w:rsid w:val="009B18F5"/>
    <w:rsid w:val="009B29B9"/>
    <w:rsid w:val="009C1D6B"/>
    <w:rsid w:val="009C363A"/>
    <w:rsid w:val="009C51DB"/>
    <w:rsid w:val="009D0931"/>
    <w:rsid w:val="009D1A24"/>
    <w:rsid w:val="009D5048"/>
    <w:rsid w:val="009E13E7"/>
    <w:rsid w:val="009E279B"/>
    <w:rsid w:val="009E3AC0"/>
    <w:rsid w:val="009E406F"/>
    <w:rsid w:val="009E41A7"/>
    <w:rsid w:val="009F07AA"/>
    <w:rsid w:val="009F47D2"/>
    <w:rsid w:val="00A0055A"/>
    <w:rsid w:val="00A0362D"/>
    <w:rsid w:val="00A06675"/>
    <w:rsid w:val="00A129D3"/>
    <w:rsid w:val="00A15DCF"/>
    <w:rsid w:val="00A20CAC"/>
    <w:rsid w:val="00A23CD9"/>
    <w:rsid w:val="00A2704F"/>
    <w:rsid w:val="00A30533"/>
    <w:rsid w:val="00A3670D"/>
    <w:rsid w:val="00A376E3"/>
    <w:rsid w:val="00A40C63"/>
    <w:rsid w:val="00A459F5"/>
    <w:rsid w:val="00A46575"/>
    <w:rsid w:val="00A50550"/>
    <w:rsid w:val="00A515F7"/>
    <w:rsid w:val="00A51AD5"/>
    <w:rsid w:val="00A52AFA"/>
    <w:rsid w:val="00A52E54"/>
    <w:rsid w:val="00A564D7"/>
    <w:rsid w:val="00A57C7F"/>
    <w:rsid w:val="00A625E2"/>
    <w:rsid w:val="00A659AC"/>
    <w:rsid w:val="00A65FB8"/>
    <w:rsid w:val="00A71FFB"/>
    <w:rsid w:val="00A80048"/>
    <w:rsid w:val="00A82AAE"/>
    <w:rsid w:val="00A8595D"/>
    <w:rsid w:val="00A85C77"/>
    <w:rsid w:val="00A86CA7"/>
    <w:rsid w:val="00A87966"/>
    <w:rsid w:val="00A9071E"/>
    <w:rsid w:val="00A9079D"/>
    <w:rsid w:val="00A93F4D"/>
    <w:rsid w:val="00A97499"/>
    <w:rsid w:val="00AA2A16"/>
    <w:rsid w:val="00AA59D5"/>
    <w:rsid w:val="00AA6252"/>
    <w:rsid w:val="00AB2D73"/>
    <w:rsid w:val="00AB37B7"/>
    <w:rsid w:val="00AC023E"/>
    <w:rsid w:val="00AC3045"/>
    <w:rsid w:val="00AC490B"/>
    <w:rsid w:val="00AC5446"/>
    <w:rsid w:val="00AD002B"/>
    <w:rsid w:val="00AD10D7"/>
    <w:rsid w:val="00AD323D"/>
    <w:rsid w:val="00AD385D"/>
    <w:rsid w:val="00AE50C4"/>
    <w:rsid w:val="00AE665F"/>
    <w:rsid w:val="00AF32A9"/>
    <w:rsid w:val="00AF3C60"/>
    <w:rsid w:val="00AF4C8C"/>
    <w:rsid w:val="00B04A3F"/>
    <w:rsid w:val="00B065B7"/>
    <w:rsid w:val="00B066A1"/>
    <w:rsid w:val="00B06E4F"/>
    <w:rsid w:val="00B07AB5"/>
    <w:rsid w:val="00B1607F"/>
    <w:rsid w:val="00B16FE6"/>
    <w:rsid w:val="00B2244E"/>
    <w:rsid w:val="00B238E1"/>
    <w:rsid w:val="00B24352"/>
    <w:rsid w:val="00B24E59"/>
    <w:rsid w:val="00B3191F"/>
    <w:rsid w:val="00B3700A"/>
    <w:rsid w:val="00B41DBA"/>
    <w:rsid w:val="00B43D84"/>
    <w:rsid w:val="00B47069"/>
    <w:rsid w:val="00B510ED"/>
    <w:rsid w:val="00B52E5A"/>
    <w:rsid w:val="00B52EB5"/>
    <w:rsid w:val="00B533BA"/>
    <w:rsid w:val="00B55496"/>
    <w:rsid w:val="00B61B96"/>
    <w:rsid w:val="00B633E0"/>
    <w:rsid w:val="00B6348D"/>
    <w:rsid w:val="00B64B9B"/>
    <w:rsid w:val="00B65170"/>
    <w:rsid w:val="00B661E3"/>
    <w:rsid w:val="00B668FF"/>
    <w:rsid w:val="00B67AEB"/>
    <w:rsid w:val="00B67EBA"/>
    <w:rsid w:val="00B702E4"/>
    <w:rsid w:val="00B7556F"/>
    <w:rsid w:val="00B8147E"/>
    <w:rsid w:val="00B84799"/>
    <w:rsid w:val="00B860AC"/>
    <w:rsid w:val="00B90E79"/>
    <w:rsid w:val="00B96489"/>
    <w:rsid w:val="00BA5D25"/>
    <w:rsid w:val="00BA6ABC"/>
    <w:rsid w:val="00BB79FE"/>
    <w:rsid w:val="00BC17C2"/>
    <w:rsid w:val="00BC35ED"/>
    <w:rsid w:val="00BC53B8"/>
    <w:rsid w:val="00BC6490"/>
    <w:rsid w:val="00BD199D"/>
    <w:rsid w:val="00BD5CDE"/>
    <w:rsid w:val="00BD7ED8"/>
    <w:rsid w:val="00BE12CC"/>
    <w:rsid w:val="00BE2DCA"/>
    <w:rsid w:val="00BE3483"/>
    <w:rsid w:val="00BE46CB"/>
    <w:rsid w:val="00BE5AFA"/>
    <w:rsid w:val="00BE76FD"/>
    <w:rsid w:val="00BE79AE"/>
    <w:rsid w:val="00BF314B"/>
    <w:rsid w:val="00BF73C6"/>
    <w:rsid w:val="00BF7486"/>
    <w:rsid w:val="00BF7E74"/>
    <w:rsid w:val="00C03555"/>
    <w:rsid w:val="00C04B33"/>
    <w:rsid w:val="00C05ED7"/>
    <w:rsid w:val="00C07F75"/>
    <w:rsid w:val="00C13847"/>
    <w:rsid w:val="00C14595"/>
    <w:rsid w:val="00C2071B"/>
    <w:rsid w:val="00C2150C"/>
    <w:rsid w:val="00C2309D"/>
    <w:rsid w:val="00C23878"/>
    <w:rsid w:val="00C23D8A"/>
    <w:rsid w:val="00C2562E"/>
    <w:rsid w:val="00C27A04"/>
    <w:rsid w:val="00C31FDF"/>
    <w:rsid w:val="00C32ABF"/>
    <w:rsid w:val="00C34DE6"/>
    <w:rsid w:val="00C356DB"/>
    <w:rsid w:val="00C3641D"/>
    <w:rsid w:val="00C40E4F"/>
    <w:rsid w:val="00C44DE3"/>
    <w:rsid w:val="00C467C5"/>
    <w:rsid w:val="00C520BA"/>
    <w:rsid w:val="00C5210D"/>
    <w:rsid w:val="00C53905"/>
    <w:rsid w:val="00C54141"/>
    <w:rsid w:val="00C563E4"/>
    <w:rsid w:val="00C678A2"/>
    <w:rsid w:val="00C70F9F"/>
    <w:rsid w:val="00C710BA"/>
    <w:rsid w:val="00C77BD7"/>
    <w:rsid w:val="00C97B9B"/>
    <w:rsid w:val="00CB1E00"/>
    <w:rsid w:val="00CB27EB"/>
    <w:rsid w:val="00CB3815"/>
    <w:rsid w:val="00CC080E"/>
    <w:rsid w:val="00CC36FB"/>
    <w:rsid w:val="00CD003E"/>
    <w:rsid w:val="00CD14A3"/>
    <w:rsid w:val="00CD47B0"/>
    <w:rsid w:val="00CD49A4"/>
    <w:rsid w:val="00CD5402"/>
    <w:rsid w:val="00CD73E7"/>
    <w:rsid w:val="00CD779A"/>
    <w:rsid w:val="00CE295C"/>
    <w:rsid w:val="00CE7327"/>
    <w:rsid w:val="00CF1757"/>
    <w:rsid w:val="00CF58B8"/>
    <w:rsid w:val="00CF6CAB"/>
    <w:rsid w:val="00D0253B"/>
    <w:rsid w:val="00D054A8"/>
    <w:rsid w:val="00D05D5D"/>
    <w:rsid w:val="00D07F02"/>
    <w:rsid w:val="00D11B64"/>
    <w:rsid w:val="00D13328"/>
    <w:rsid w:val="00D20E02"/>
    <w:rsid w:val="00D33E03"/>
    <w:rsid w:val="00D3465D"/>
    <w:rsid w:val="00D377D2"/>
    <w:rsid w:val="00D40722"/>
    <w:rsid w:val="00D418DB"/>
    <w:rsid w:val="00D42D59"/>
    <w:rsid w:val="00D45C44"/>
    <w:rsid w:val="00D501B0"/>
    <w:rsid w:val="00D52034"/>
    <w:rsid w:val="00D54819"/>
    <w:rsid w:val="00D60452"/>
    <w:rsid w:val="00D61826"/>
    <w:rsid w:val="00D624F9"/>
    <w:rsid w:val="00D64058"/>
    <w:rsid w:val="00D659A0"/>
    <w:rsid w:val="00D715EC"/>
    <w:rsid w:val="00D71EED"/>
    <w:rsid w:val="00D7437C"/>
    <w:rsid w:val="00D75169"/>
    <w:rsid w:val="00D7537D"/>
    <w:rsid w:val="00D75666"/>
    <w:rsid w:val="00D7613F"/>
    <w:rsid w:val="00D8076D"/>
    <w:rsid w:val="00D83A01"/>
    <w:rsid w:val="00D910ED"/>
    <w:rsid w:val="00D94AAA"/>
    <w:rsid w:val="00DA292D"/>
    <w:rsid w:val="00DA5B70"/>
    <w:rsid w:val="00DA7BBB"/>
    <w:rsid w:val="00DB07E1"/>
    <w:rsid w:val="00DB3388"/>
    <w:rsid w:val="00DB471C"/>
    <w:rsid w:val="00DB58EA"/>
    <w:rsid w:val="00DB5F6D"/>
    <w:rsid w:val="00DB6566"/>
    <w:rsid w:val="00DB7DCF"/>
    <w:rsid w:val="00DC529F"/>
    <w:rsid w:val="00DD0621"/>
    <w:rsid w:val="00DD3AA3"/>
    <w:rsid w:val="00DF143D"/>
    <w:rsid w:val="00DF61E8"/>
    <w:rsid w:val="00E01C2F"/>
    <w:rsid w:val="00E02994"/>
    <w:rsid w:val="00E037A0"/>
    <w:rsid w:val="00E05EBA"/>
    <w:rsid w:val="00E07D87"/>
    <w:rsid w:val="00E1084A"/>
    <w:rsid w:val="00E11A20"/>
    <w:rsid w:val="00E11CFD"/>
    <w:rsid w:val="00E14A19"/>
    <w:rsid w:val="00E15057"/>
    <w:rsid w:val="00E177E2"/>
    <w:rsid w:val="00E21A58"/>
    <w:rsid w:val="00E252EA"/>
    <w:rsid w:val="00E25D37"/>
    <w:rsid w:val="00E31C82"/>
    <w:rsid w:val="00E33A16"/>
    <w:rsid w:val="00E34AC1"/>
    <w:rsid w:val="00E37709"/>
    <w:rsid w:val="00E4382D"/>
    <w:rsid w:val="00E477AC"/>
    <w:rsid w:val="00E5240C"/>
    <w:rsid w:val="00E52E4A"/>
    <w:rsid w:val="00E5764B"/>
    <w:rsid w:val="00E60ED4"/>
    <w:rsid w:val="00E648FC"/>
    <w:rsid w:val="00E6494E"/>
    <w:rsid w:val="00E71D13"/>
    <w:rsid w:val="00E73656"/>
    <w:rsid w:val="00E747C3"/>
    <w:rsid w:val="00E80A9E"/>
    <w:rsid w:val="00E8215B"/>
    <w:rsid w:val="00E85EBA"/>
    <w:rsid w:val="00E946EC"/>
    <w:rsid w:val="00E9660B"/>
    <w:rsid w:val="00EA2C2D"/>
    <w:rsid w:val="00EC34DE"/>
    <w:rsid w:val="00EC699E"/>
    <w:rsid w:val="00ED0BB2"/>
    <w:rsid w:val="00ED4EFF"/>
    <w:rsid w:val="00ED634B"/>
    <w:rsid w:val="00ED6776"/>
    <w:rsid w:val="00ED7083"/>
    <w:rsid w:val="00EE07E5"/>
    <w:rsid w:val="00EE3915"/>
    <w:rsid w:val="00EE3CCE"/>
    <w:rsid w:val="00EF2B8C"/>
    <w:rsid w:val="00EF4D37"/>
    <w:rsid w:val="00F00CAF"/>
    <w:rsid w:val="00F00ED7"/>
    <w:rsid w:val="00F05E72"/>
    <w:rsid w:val="00F11CC1"/>
    <w:rsid w:val="00F237E2"/>
    <w:rsid w:val="00F27674"/>
    <w:rsid w:val="00F3154E"/>
    <w:rsid w:val="00F43680"/>
    <w:rsid w:val="00F47594"/>
    <w:rsid w:val="00F47653"/>
    <w:rsid w:val="00F55F08"/>
    <w:rsid w:val="00F566D9"/>
    <w:rsid w:val="00F62550"/>
    <w:rsid w:val="00F629FD"/>
    <w:rsid w:val="00F66B61"/>
    <w:rsid w:val="00F725D1"/>
    <w:rsid w:val="00F80BE1"/>
    <w:rsid w:val="00F84914"/>
    <w:rsid w:val="00F852AC"/>
    <w:rsid w:val="00F85631"/>
    <w:rsid w:val="00F87073"/>
    <w:rsid w:val="00F92A91"/>
    <w:rsid w:val="00F95280"/>
    <w:rsid w:val="00FA3F61"/>
    <w:rsid w:val="00FA6B52"/>
    <w:rsid w:val="00FA7651"/>
    <w:rsid w:val="00FB15F5"/>
    <w:rsid w:val="00FB201E"/>
    <w:rsid w:val="00FB3C08"/>
    <w:rsid w:val="00FC1E71"/>
    <w:rsid w:val="00FD0AC6"/>
    <w:rsid w:val="00FD35F4"/>
    <w:rsid w:val="00FD682F"/>
    <w:rsid w:val="00FE59EC"/>
    <w:rsid w:val="00FE71F4"/>
    <w:rsid w:val="00FE78B2"/>
    <w:rsid w:val="00FE7BA0"/>
    <w:rsid w:val="00FF20EF"/>
    <w:rsid w:val="00FF316B"/>
    <w:rsid w:val="00FF4D99"/>
    <w:rsid w:val="054C7C73"/>
    <w:rsid w:val="08841D35"/>
    <w:rsid w:val="0D929F83"/>
    <w:rsid w:val="14BA92CF"/>
    <w:rsid w:val="1F4ABACC"/>
    <w:rsid w:val="241FF257"/>
    <w:rsid w:val="2B30C01C"/>
    <w:rsid w:val="2EA15154"/>
    <w:rsid w:val="38577633"/>
    <w:rsid w:val="3D60EB61"/>
    <w:rsid w:val="3EB792FD"/>
    <w:rsid w:val="48649C61"/>
    <w:rsid w:val="48649C61"/>
    <w:rsid w:val="4938F1FA"/>
    <w:rsid w:val="4ED3DDE5"/>
    <w:rsid w:val="50CF38F0"/>
    <w:rsid w:val="56C5C76D"/>
    <w:rsid w:val="5C0634D3"/>
    <w:rsid w:val="5EDB568E"/>
    <w:rsid w:val="60D9A5F6"/>
    <w:rsid w:val="62757657"/>
    <w:rsid w:val="6A1B797F"/>
    <w:rsid w:val="6B744B2F"/>
    <w:rsid w:val="73B5B37A"/>
    <w:rsid w:val="7839A5DA"/>
    <w:rsid w:val="7DF0C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4D3BE"/>
  <w15:chartTrackingRefBased/>
  <w15:docId w15:val="{BDDCC00F-0135-4964-9B7C-CA5022CE73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before="120" w:after="120"/>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Invisible" w:customStyle="1">
    <w:name w:val="Invisible"/>
    <w:basedOn w:val="Normal"/>
    <w:autoRedefine/>
    <w:rPr>
      <w:color w:val="FF00FF"/>
    </w:rPr>
  </w:style>
  <w:style w:type="paragraph" w:styleId="AgencyStdParagraph" w:customStyle="1">
    <w:name w:val="Agency Std Paragraph"/>
    <w:autoRedefine/>
    <w:pPr>
      <w:jc w:val="both"/>
    </w:pPr>
    <w:rPr>
      <w:sz w:val="24"/>
    </w:rPr>
  </w:style>
  <w:style w:type="paragraph" w:styleId="AgencyMainHeading" w:customStyle="1">
    <w:name w:val="Agency Main Heading"/>
    <w:autoRedefine/>
    <w:pPr>
      <w:jc w:val="center"/>
    </w:pPr>
    <w:rPr>
      <w:b/>
      <w:caps/>
      <w:noProof/>
      <w:sz w:val="24"/>
      <w:u w:val="single"/>
    </w:rPr>
  </w:style>
  <w:style w:type="paragraph" w:styleId="AgencySideHeadings" w:customStyle="1">
    <w:name w:val="Agency Side Headings"/>
    <w:basedOn w:val="AgencySubHeadings"/>
    <w:autoRedefine/>
    <w:rsid w:val="00C13847"/>
    <w:pPr>
      <w:spacing w:before="120" w:after="0"/>
      <w:ind w:left="0"/>
      <w:jc w:val="left"/>
    </w:pPr>
    <w:rPr>
      <w:caps/>
      <w:lang w:val="en-US"/>
    </w:rPr>
  </w:style>
  <w:style w:type="paragraph" w:styleId="AgencySubHeadings" w:customStyle="1">
    <w:name w:val="Agency Sub Headings"/>
    <w:autoRedefine/>
    <w:rsid w:val="007A4A6D"/>
    <w:pPr>
      <w:spacing w:before="60" w:after="60"/>
      <w:ind w:left="142"/>
      <w:jc w:val="both"/>
    </w:pPr>
    <w:rPr>
      <w:rFonts w:ascii="Arial" w:hAnsi="Arial" w:cs="Arial"/>
      <w:b/>
      <w:sz w:val="22"/>
      <w:szCs w:val="22"/>
    </w:rPr>
  </w:style>
  <w:style w:type="paragraph" w:styleId="AgencySubSubHeadings" w:customStyle="1">
    <w:name w:val="Agency Sub Sub Headings"/>
    <w:autoRedefine/>
    <w:pPr>
      <w:jc w:val="both"/>
    </w:pPr>
    <w:rPr>
      <w:sz w:val="24"/>
      <w:u w:val="single"/>
    </w:rPr>
  </w:style>
  <w:style w:type="paragraph" w:styleId="Footer">
    <w:name w:val="footer"/>
    <w:basedOn w:val="Normal"/>
    <w:link w:val="FooterChar"/>
    <w:uiPriority w:val="99"/>
    <w:pPr>
      <w:tabs>
        <w:tab w:val="center" w:pos="4153"/>
        <w:tab w:val="right" w:pos="8306"/>
      </w:tabs>
    </w:pPr>
  </w:style>
  <w:style w:type="paragraph" w:styleId="Filename" w:customStyle="1">
    <w:name w:val="Filename"/>
  </w:style>
  <w:style w:type="paragraph" w:styleId="Box" w:customStyle="1">
    <w:name w:val="Box"/>
    <w:basedOn w:val="Normal"/>
    <w:autoRedefine/>
    <w:pPr>
      <w:pBdr>
        <w:top w:val="single" w:color="auto" w:sz="4" w:space="1"/>
        <w:left w:val="single" w:color="auto" w:sz="4" w:space="4"/>
        <w:bottom w:val="single" w:color="auto" w:sz="4" w:space="1"/>
        <w:right w:val="single" w:color="auto" w:sz="4" w:space="4"/>
      </w:pBdr>
      <w:ind w:left="1440" w:right="720"/>
      <w:jc w:val="both"/>
    </w:pPr>
  </w:style>
  <w:style w:type="character" w:styleId="PageNumber">
    <w:name w:val="page number"/>
    <w:basedOn w:val="DefaultParagraphFont"/>
  </w:style>
  <w:style w:type="paragraph" w:styleId="TOC1">
    <w:name w:val="toc 1"/>
    <w:basedOn w:val="Normal"/>
    <w:next w:val="Normal"/>
    <w:autoRedefine/>
    <w:uiPriority w:val="39"/>
    <w:pPr>
      <w:tabs>
        <w:tab w:val="right" w:leader="dot" w:pos="9628"/>
      </w:tabs>
      <w:spacing w:before="0" w:after="0"/>
    </w:pPr>
    <w:rPr>
      <w:noProof/>
    </w:rPr>
  </w:style>
  <w:style w:type="paragraph" w:styleId="TOC2">
    <w:name w:val="toc 2"/>
    <w:basedOn w:val="Normal"/>
    <w:next w:val="Normal"/>
    <w:autoRedefine/>
    <w:uiPriority w:val="39"/>
    <w:rsid w:val="003A5432"/>
    <w:pPr>
      <w:tabs>
        <w:tab w:val="right" w:leader="dot" w:pos="9628"/>
      </w:tabs>
      <w:spacing w:before="0" w:after="0"/>
      <w:ind w:left="238"/>
    </w:pPr>
  </w:style>
  <w:style w:type="paragraph" w:styleId="TOC3">
    <w:name w:val="toc 3"/>
    <w:basedOn w:val="Normal"/>
    <w:next w:val="Normal"/>
    <w:autoRedefine/>
    <w:semiHidden/>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spacing w:before="0" w:after="0"/>
      <w:ind w:left="480" w:hanging="480"/>
    </w:pPr>
    <w:rPr>
      <w:caps/>
      <w:sz w:val="20"/>
    </w:rPr>
  </w:style>
  <w:style w:type="paragraph" w:styleId="Caption">
    <w:name w:val="caption"/>
    <w:basedOn w:val="Normal"/>
    <w:next w:val="Normal"/>
    <w:qFormat/>
    <w:rPr>
      <w:b/>
    </w:rPr>
  </w:style>
  <w:style w:type="paragraph" w:styleId="BodyText2">
    <w:name w:val="Body Text 2"/>
    <w:basedOn w:val="Normal"/>
    <w:pPr>
      <w:spacing w:before="0" w:after="0"/>
    </w:pPr>
    <w:rPr>
      <w:b/>
      <w:i/>
    </w:rPr>
  </w:style>
  <w:style w:type="paragraph" w:styleId="BodyTextIndent">
    <w:name w:val="Body Text Indent"/>
    <w:basedOn w:val="Normal"/>
    <w:pPr>
      <w:ind w:left="720" w:hanging="720"/>
    </w:pPr>
  </w:style>
  <w:style w:type="paragraph" w:styleId="BodyTextIndent2">
    <w:name w:val="Body Text Indent 2"/>
    <w:basedOn w:val="Normal"/>
    <w:pPr>
      <w:spacing w:before="60" w:after="60"/>
      <w:ind w:left="567" w:hanging="567"/>
    </w:pPr>
  </w:style>
  <w:style w:type="paragraph" w:styleId="BodyTextIndent3">
    <w:name w:val="Body Text Indent 3"/>
    <w:basedOn w:val="Normal"/>
    <w:pPr>
      <w:spacing w:before="60" w:after="60"/>
      <w:ind w:left="567" w:hanging="567"/>
      <w:jc w:val="both"/>
    </w:pPr>
  </w:style>
  <w:style w:type="paragraph" w:styleId="BodyText">
    <w:name w:val="Body Text"/>
    <w:basedOn w:val="Normal"/>
    <w:pPr>
      <w:spacing w:before="0" w:after="0"/>
      <w:jc w:val="both"/>
    </w:pPr>
    <w:rPr>
      <w:rFonts w:ascii="Maiandra GD" w:hAnsi="Maiandra GD"/>
      <w:b/>
    </w:rPr>
  </w:style>
  <w:style w:type="paragraph" w:styleId="BodyText3">
    <w:name w:val="Body Text 3"/>
    <w:basedOn w:val="Normal"/>
    <w:pPr>
      <w:spacing w:before="0" w:after="0"/>
    </w:pPr>
    <w:rPr>
      <w:rFonts w:ascii="Maiandra GD" w:hAnsi="Maiandra GD"/>
    </w:rPr>
  </w:style>
  <w:style w:type="character" w:styleId="Hyperlink">
    <w:name w:val="Hyperlink"/>
    <w:rsid w:val="005A5148"/>
    <w:rPr>
      <w:color w:val="0000FF"/>
      <w:u w:val="single"/>
    </w:rPr>
  </w:style>
  <w:style w:type="table" w:styleId="TableGrid">
    <w:name w:val="Table Grid"/>
    <w:basedOn w:val="TableNormal"/>
    <w:rsid w:val="001F4BC2"/>
    <w:pPr>
      <w:spacing w:before="120"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
    <w:name w:val="List Bullet"/>
    <w:basedOn w:val="Normal"/>
    <w:rsid w:val="00B65170"/>
    <w:pPr>
      <w:numPr>
        <w:numId w:val="21"/>
      </w:numPr>
    </w:pPr>
  </w:style>
  <w:style w:type="paragraph" w:styleId="BalloonText">
    <w:name w:val="Balloon Text"/>
    <w:basedOn w:val="Normal"/>
    <w:semiHidden/>
    <w:rsid w:val="000C6D26"/>
    <w:rPr>
      <w:rFonts w:ascii="Tahoma" w:hAnsi="Tahoma" w:cs="Tahoma"/>
      <w:sz w:val="16"/>
      <w:szCs w:val="16"/>
    </w:rPr>
  </w:style>
  <w:style w:type="character" w:styleId="CommentReference">
    <w:name w:val="annotation reference"/>
    <w:rsid w:val="00DD0621"/>
    <w:rPr>
      <w:sz w:val="16"/>
      <w:szCs w:val="16"/>
    </w:rPr>
  </w:style>
  <w:style w:type="paragraph" w:styleId="CommentText">
    <w:name w:val="annotation text"/>
    <w:basedOn w:val="Normal"/>
    <w:link w:val="CommentTextChar"/>
    <w:rsid w:val="00DD0621"/>
    <w:rPr>
      <w:sz w:val="20"/>
    </w:rPr>
  </w:style>
  <w:style w:type="character" w:styleId="CommentTextChar" w:customStyle="1">
    <w:name w:val="Comment Text Char"/>
    <w:basedOn w:val="DefaultParagraphFont"/>
    <w:link w:val="CommentText"/>
    <w:rsid w:val="00DD0621"/>
  </w:style>
  <w:style w:type="paragraph" w:styleId="CommentSubject">
    <w:name w:val="annotation subject"/>
    <w:basedOn w:val="CommentText"/>
    <w:next w:val="CommentText"/>
    <w:link w:val="CommentSubjectChar"/>
    <w:rsid w:val="00DD0621"/>
    <w:rPr>
      <w:b/>
      <w:bCs/>
    </w:rPr>
  </w:style>
  <w:style w:type="character" w:styleId="CommentSubjectChar" w:customStyle="1">
    <w:name w:val="Comment Subject Char"/>
    <w:link w:val="CommentSubject"/>
    <w:rsid w:val="00DD0621"/>
    <w:rPr>
      <w:b/>
      <w:bCs/>
    </w:rPr>
  </w:style>
  <w:style w:type="paragraph" w:styleId="Revision">
    <w:name w:val="Revision"/>
    <w:hidden/>
    <w:uiPriority w:val="99"/>
    <w:semiHidden/>
    <w:rsid w:val="00181D4B"/>
    <w:rPr>
      <w:sz w:val="24"/>
    </w:rPr>
  </w:style>
  <w:style w:type="paragraph" w:styleId="PlainText">
    <w:name w:val="Plain Text"/>
    <w:basedOn w:val="Normal"/>
    <w:link w:val="PlainTextChar"/>
    <w:rsid w:val="00A52E54"/>
    <w:pPr>
      <w:spacing w:before="0" w:after="0"/>
    </w:pPr>
    <w:rPr>
      <w:rFonts w:ascii="Courier New" w:hAnsi="Courier New"/>
      <w:sz w:val="20"/>
      <w:lang w:eastAsia="en-US"/>
    </w:rPr>
  </w:style>
  <w:style w:type="character" w:styleId="PlainTextChar" w:customStyle="1">
    <w:name w:val="Plain Text Char"/>
    <w:link w:val="PlainText"/>
    <w:rsid w:val="00A52E54"/>
    <w:rPr>
      <w:rFonts w:ascii="Courier New" w:hAnsi="Courier New"/>
      <w:lang w:eastAsia="en-US"/>
    </w:rPr>
  </w:style>
  <w:style w:type="character" w:styleId="FooterChar" w:customStyle="1">
    <w:name w:val="Footer Char"/>
    <w:link w:val="Footer"/>
    <w:uiPriority w:val="99"/>
    <w:rsid w:val="00651813"/>
    <w:rPr>
      <w:sz w:val="24"/>
    </w:rPr>
  </w:style>
  <w:style w:type="character" w:styleId="PlaceholderText">
    <w:name w:val="Placeholder Text"/>
    <w:basedOn w:val="DefaultParagraphFont"/>
    <w:uiPriority w:val="99"/>
    <w:semiHidden/>
    <w:rsid w:val="00C35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712927">
      <w:bodyDiv w:val="1"/>
      <w:marLeft w:val="0"/>
      <w:marRight w:val="0"/>
      <w:marTop w:val="0"/>
      <w:marBottom w:val="0"/>
      <w:divBdr>
        <w:top w:val="none" w:sz="0" w:space="0" w:color="auto"/>
        <w:left w:val="none" w:sz="0" w:space="0" w:color="auto"/>
        <w:bottom w:val="none" w:sz="0" w:space="0" w:color="auto"/>
        <w:right w:val="none" w:sz="0" w:space="0" w:color="auto"/>
      </w:divBdr>
    </w:div>
    <w:div w:id="169846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D95CA4FC274A6985E87EEF4B87F9E4"/>
        <w:category>
          <w:name w:val="General"/>
          <w:gallery w:val="placeholder"/>
        </w:category>
        <w:types>
          <w:type w:val="bbPlcHdr"/>
        </w:types>
        <w:behaviors>
          <w:behavior w:val="content"/>
        </w:behaviors>
        <w:guid w:val="{296D63B3-0BC6-4F4B-95CD-C668B2C79829}"/>
      </w:docPartPr>
      <w:docPartBody>
        <w:p w:rsidR="00581A4F" w:rsidRDefault="008F57DF">
          <w:r w:rsidRPr="00652172">
            <w:rPr>
              <w:rStyle w:val="PlaceholderText"/>
            </w:rPr>
            <w:t>[Label]</w:t>
          </w:r>
        </w:p>
      </w:docPartBody>
    </w:docPart>
    <w:docPart>
      <w:docPartPr>
        <w:name w:val="4234FE19DEF745338C90A47C02704A9E"/>
        <w:category>
          <w:name w:val="General"/>
          <w:gallery w:val="placeholder"/>
        </w:category>
        <w:types>
          <w:type w:val="bbPlcHdr"/>
        </w:types>
        <w:behaviors>
          <w:behavior w:val="content"/>
        </w:behaviors>
        <w:guid w:val="{56416813-3557-4BB0-BE98-C08E6216D6B7}"/>
      </w:docPartPr>
      <w:docPartBody>
        <w:p w:rsidR="00581A4F" w:rsidRDefault="008F57DF">
          <w:r w:rsidRPr="00652172">
            <w:rPr>
              <w:rStyle w:val="PlaceholderText"/>
            </w:rPr>
            <w:t>[Reference]</w:t>
          </w:r>
        </w:p>
      </w:docPartBody>
    </w:docPart>
    <w:docPart>
      <w:docPartPr>
        <w:name w:val="A47023F5638048DF8AC07241FD319C1E"/>
        <w:category>
          <w:name w:val="General"/>
          <w:gallery w:val="placeholder"/>
        </w:category>
        <w:types>
          <w:type w:val="bbPlcHdr"/>
        </w:types>
        <w:behaviors>
          <w:behavior w:val="content"/>
        </w:behaviors>
        <w:guid w:val="{E6505309-F2B9-42A6-971E-EC0C4EE46882}"/>
      </w:docPartPr>
      <w:docPartBody>
        <w:p w:rsidR="00581A4F" w:rsidRDefault="008F57DF">
          <w:r w:rsidRPr="00652172">
            <w:rPr>
              <w:rStyle w:val="PlaceholderText"/>
            </w:rPr>
            <w:t>[Publish date]</w:t>
          </w:r>
        </w:p>
      </w:docPartBody>
    </w:docPart>
    <w:docPart>
      <w:docPartPr>
        <w:name w:val="32A0183358784845846BBF6419C9AB42"/>
        <w:category>
          <w:name w:val="General"/>
          <w:gallery w:val="placeholder"/>
        </w:category>
        <w:types>
          <w:type w:val="bbPlcHdr"/>
        </w:types>
        <w:behaviors>
          <w:behavior w:val="content"/>
        </w:behaviors>
        <w:guid w:val="{97C8A2AB-B706-4CA8-8134-6BBB45CAAA8A}"/>
      </w:docPartPr>
      <w:docPartBody>
        <w:p w:rsidR="00581A4F" w:rsidRDefault="008F57DF">
          <w:r w:rsidRPr="00652172">
            <w:rPr>
              <w:rStyle w:val="PlaceholderText"/>
            </w:rPr>
            <w:t>[Security marking]</w:t>
          </w:r>
        </w:p>
      </w:docPartBody>
    </w:docPart>
    <w:docPart>
      <w:docPartPr>
        <w:name w:val="EA2A335B3ABE459F9B360A9F1C7C1631"/>
        <w:category>
          <w:name w:val="General"/>
          <w:gallery w:val="placeholder"/>
        </w:category>
        <w:types>
          <w:type w:val="bbPlcHdr"/>
        </w:types>
        <w:behaviors>
          <w:behavior w:val="content"/>
        </w:behaviors>
        <w:guid w:val="{8D0E4F6D-E323-4187-B2AE-84E406F907B1}"/>
      </w:docPartPr>
      <w:docPartBody>
        <w:p w:rsidR="00581A4F" w:rsidRDefault="008F57DF">
          <w:r w:rsidRPr="0065217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iandra GD">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7DF"/>
    <w:rsid w:val="00581A4F"/>
    <w:rsid w:val="008F5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7D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57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 xmlns="662745e8-e224-48e8-a2e3-254862b8c2f5" xsi:nil="true"/>
    <HOMigrated xmlns="662745e8-e224-48e8-a2e3-254862b8c2f5">false</HOMigrated>
    <Topic0 xmlns="d55396cb-4aa5-479f-a9e0-cfd7db74ed93" xsi:nil="true"/>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6</Value>
      <Value>10</Value>
      <Value>9</Value>
      <Value>8</Value>
      <Value>7</Value>
    </TaxCatchAll>
    <Description xmlns="d55396cb-4aa5-479f-a9e0-cfd7db74ed93" xsi:nil="true"/>
    <Subgroup xmlns="d55396cb-4aa5-479f-a9e0-cfd7db74ed93" xsi:nil="true"/>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Activities xmlns="d55396cb-4aa5-479f-a9e0-cfd7db74ed93" xsi:nil="true"/>
    <TaxKeywordTaxHTField xmlns="662745e8-e224-48e8-a2e3-254862b8c2f5">
      <Terms xmlns="http://schemas.microsoft.com/office/infopath/2007/PartnerControls"/>
    </TaxKeywordTaxHTFiel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lcf76f155ced4ddcb4097134ff3c332f xmlns="d55396cb-4aa5-479f-a9e0-cfd7db74ed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d1117845-93f6-4da3-abaa-fcb4fa669c78" ContentTypeId="0x010100A5BF1C78D9F64B679A5EBDE1C6598EBC01" PreviousValue="false"/>
</file>

<file path=customXml/itemProps1.xml><?xml version="1.0" encoding="utf-8"?>
<ds:datastoreItem xmlns:ds="http://schemas.openxmlformats.org/officeDocument/2006/customXml" ds:itemID="{9C97D301-9824-4E67-B13E-DFF1E63FEC2C}">
  <ds:schemaRefs>
    <ds:schemaRef ds:uri="http://schemas.microsoft.com/sharepoint/v3/contenttype/forms"/>
  </ds:schemaRefs>
</ds:datastoreItem>
</file>

<file path=customXml/itemProps2.xml><?xml version="1.0" encoding="utf-8"?>
<ds:datastoreItem xmlns:ds="http://schemas.openxmlformats.org/officeDocument/2006/customXml" ds:itemID="{096FD900-0087-4037-8C5B-1B649AC78D64}">
  <ds:schemaRefs>
    <ds:schemaRef ds:uri="http://schemas.microsoft.com/sharepoint/v3"/>
    <ds:schemaRef ds:uri="http://purl.org/dc/terms/"/>
    <ds:schemaRef ds:uri="http://schemas.microsoft.com/office/infopath/2007/PartnerControls"/>
    <ds:schemaRef ds:uri="http://schemas.microsoft.com/office/2006/documentManagement/types"/>
    <ds:schemaRef ds:uri="c78a0cd0-2680-45d0-a254-38b105a1c2de"/>
    <ds:schemaRef ds:uri="http://purl.org/dc/elements/1.1/"/>
    <ds:schemaRef ds:uri="http://schemas.microsoft.com/office/2006/metadata/properties"/>
    <ds:schemaRef ds:uri="http://schemas.openxmlformats.org/package/2006/metadata/core-properties"/>
    <ds:schemaRef ds:uri="44ba428f-c30f-44c8-8eab-a30b7390a267"/>
    <ds:schemaRef ds:uri="http://www.w3.org/XML/1998/namespace"/>
    <ds:schemaRef ds:uri="http://purl.org/dc/dcmitype/"/>
  </ds:schemaRefs>
</ds:datastoreItem>
</file>

<file path=customXml/itemProps3.xml><?xml version="1.0" encoding="utf-8"?>
<ds:datastoreItem xmlns:ds="http://schemas.openxmlformats.org/officeDocument/2006/customXml" ds:itemID="{5F66D000-DC5A-415F-8C69-04638467A4FE}"/>
</file>

<file path=customXml/itemProps4.xml><?xml version="1.0" encoding="utf-8"?>
<ds:datastoreItem xmlns:ds="http://schemas.openxmlformats.org/officeDocument/2006/customXml" ds:itemID="{5216595B-4720-4813-BDCF-CAF72CDDB94A}">
  <ds:schemaRefs>
    <ds:schemaRef ds:uri="http://schemas.openxmlformats.org/officeDocument/2006/bibliography"/>
  </ds:schemaRefs>
</ds:datastoreItem>
</file>

<file path=customXml/itemProps5.xml><?xml version="1.0" encoding="utf-8"?>
<ds:datastoreItem xmlns:ds="http://schemas.openxmlformats.org/officeDocument/2006/customXml" ds:itemID="{3E2D9ABC-34A0-4AF8-8C2A-77EBDC164814}">
  <ds:schemaRefs>
    <ds:schemaRef ds:uri="http://schemas.microsoft.com/sharepoint/events"/>
  </ds:schemaRefs>
</ds:datastoreItem>
</file>

<file path=customXml/itemProps6.xml><?xml version="1.0" encoding="utf-8"?>
<ds:datastoreItem xmlns:ds="http://schemas.openxmlformats.org/officeDocument/2006/customXml" ds:itemID="{EDEA3535-4FEF-46BB-B35E-9EC5BF63C16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Environment Agency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Ecological Services Framework 3 Prior Rights Schedule</dc:title>
  <dc:subject/>
  <dc:creator>jrowe</dc:creator>
  <cp:keywords/>
  <cp:lastModifiedBy>Chapman, Adam</cp:lastModifiedBy>
  <cp:revision>4</cp:revision>
  <cp:lastPrinted>2012-12-20T13:19:00Z</cp:lastPrinted>
  <dcterms:created xsi:type="dcterms:W3CDTF">2022-06-30T08:41:00Z</dcterms:created>
  <dcterms:modified xsi:type="dcterms:W3CDTF">2022-08-01T08:56:53Z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0x010100A5BF1C78D9F64B679A5EBDE1C6598EBC01002ED80FD4D9BECC4EA35E897D8CF14B92</vt:lpwstr>
  </property>
  <property fmtid="{D5CDD505-2E9C-101B-9397-08002B2CF9AE}" pid="4" name="AuthorIds_UIVersion_513">
    <vt:lpwstr>9</vt:lpwstr>
  </property>
  <property fmtid="{D5CDD505-2E9C-101B-9397-08002B2CF9AE}" pid="5" name="AuthorIds_UIVersion_514">
    <vt:lpwstr>9</vt:lpwstr>
  </property>
  <property fmtid="{D5CDD505-2E9C-101B-9397-08002B2CF9AE}" pid="6" name="ContentCloudCreatedByRER">
    <vt:bool>true</vt:bool>
  </property>
  <property fmtid="{D5CDD505-2E9C-101B-9397-08002B2CF9AE}" pid="7" name="AuthorIds_UIVersion_515">
    <vt:lpwstr>9</vt:lpwstr>
  </property>
  <property fmtid="{D5CDD505-2E9C-101B-9397-08002B2CF9AE}" pid="8" name="_dlc_DocIdItemGuid">
    <vt:lpwstr>f995725a-03f3-40b4-9a79-bf40816c6aa0</vt:lpwstr>
  </property>
  <property fmtid="{D5CDD505-2E9C-101B-9397-08002B2CF9AE}" pid="9" name="InformationType">
    <vt:lpwstr/>
  </property>
  <property fmtid="{D5CDD505-2E9C-101B-9397-08002B2CF9AE}" pid="10" name="TaxKeyword">
    <vt:lpwstr/>
  </property>
  <property fmtid="{D5CDD505-2E9C-101B-9397-08002B2CF9AE}" pid="11" name="Distribution">
    <vt:lpwstr>9;#Internal Core Defra|836ac8df-3ab9-4c95-a1f0-07f825804935</vt:lpwstr>
  </property>
  <property fmtid="{D5CDD505-2E9C-101B-9397-08002B2CF9AE}" pid="12" name="MediaServiceImageTags">
    <vt:lpwstr/>
  </property>
  <property fmtid="{D5CDD505-2E9C-101B-9397-08002B2CF9AE}" pid="13" name="HOCopyrightLevel">
    <vt:lpwstr>7;#Crown|69589897-2828-4761-976e-717fd8e631c9</vt:lpwstr>
  </property>
  <property fmtid="{D5CDD505-2E9C-101B-9397-08002B2CF9AE}" pid="14" name="HOGovernmentSecurityClassification">
    <vt:lpwstr>6;#Official|14c80daa-741b-422c-9722-f71693c9ede4</vt:lpwstr>
  </property>
  <property fmtid="{D5CDD505-2E9C-101B-9397-08002B2CF9AE}" pid="15" name="HOSiteType">
    <vt:lpwstr>10;#Team|ff0485df-0575-416f-802f-e999165821b7</vt:lpwstr>
  </property>
  <property fmtid="{D5CDD505-2E9C-101B-9397-08002B2CF9AE}" pid="16" name="OrganisationalUnit">
    <vt:lpwstr>8;#EA|d5f78ddb-b1b6-4328-9877-d7e3ed06fdac</vt:lpwstr>
  </property>
</Properties>
</file>